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2A" w:rsidRDefault="00E144C5" w:rsidP="00C8432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05C28">
        <w:rPr>
          <w:rFonts w:ascii="標楷體" w:eastAsia="標楷體" w:hAnsi="標楷體" w:hint="eastAsia"/>
          <w:b/>
          <w:sz w:val="40"/>
          <w:szCs w:val="40"/>
        </w:rPr>
        <w:t>中原大學</w:t>
      </w:r>
      <w:r w:rsidR="002C7D35" w:rsidRPr="00105C28">
        <w:rPr>
          <w:rFonts w:ascii="標楷體" w:eastAsia="標楷體" w:hAnsi="標楷體" w:hint="eastAsia"/>
          <w:b/>
          <w:sz w:val="40"/>
          <w:szCs w:val="40"/>
        </w:rPr>
        <w:t>環安中心處理服務委託</w:t>
      </w:r>
      <w:r w:rsidRPr="00105C28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F15AD6" w:rsidRPr="00C8432A" w:rsidRDefault="00F15AD6" w:rsidP="00F15AD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申請前請先到本校環安衛管理系統(</w:t>
      </w:r>
      <w:hyperlink r:id="rId7" w:history="1">
        <w:r w:rsidRPr="0027164A">
          <w:rPr>
            <w:rStyle w:val="a9"/>
            <w:rFonts w:ascii="標楷體" w:eastAsia="標楷體" w:hAnsi="標楷體"/>
          </w:rPr>
          <w:t>https://esh.cycu.edu.tw/</w:t>
        </w:r>
      </w:hyperlink>
      <w:r>
        <w:rPr>
          <w:rFonts w:ascii="標楷體" w:eastAsia="標楷體" w:hAnsi="標楷體" w:hint="eastAsia"/>
        </w:rPr>
        <w:t>)之</w:t>
      </w:r>
      <w:r>
        <w:rPr>
          <w:rFonts w:ascii="新細明體" w:hAnsi="新細明體" w:hint="eastAsia"/>
        </w:rPr>
        <w:t>「</w:t>
      </w:r>
      <w:r>
        <w:rPr>
          <w:rFonts w:ascii="標楷體" w:eastAsia="標楷體" w:hAnsi="標楷體" w:hint="eastAsia"/>
        </w:rPr>
        <w:t>廢棄物處理申報系統</w:t>
      </w:r>
      <w:r>
        <w:rPr>
          <w:rFonts w:ascii="新細明體" w:hAnsi="新細明體" w:hint="eastAsia"/>
        </w:rPr>
        <w:t>」</w:t>
      </w:r>
      <w:r>
        <w:rPr>
          <w:rFonts w:ascii="標楷體" w:eastAsia="標楷體" w:hAnsi="標楷體" w:hint="eastAsia"/>
        </w:rPr>
        <w:t>填寫廢液預約清運相關資料。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134"/>
        <w:gridCol w:w="2268"/>
        <w:gridCol w:w="1843"/>
        <w:gridCol w:w="3868"/>
      </w:tblGrid>
      <w:tr w:rsidR="00B24946" w:rsidRPr="00CE1E02" w:rsidTr="00127AAD">
        <w:trPr>
          <w:trHeight w:val="3655"/>
        </w:trPr>
        <w:tc>
          <w:tcPr>
            <w:tcW w:w="9720" w:type="dxa"/>
            <w:gridSpan w:val="5"/>
            <w:shd w:val="clear" w:color="auto" w:fill="auto"/>
          </w:tcPr>
          <w:p w:rsidR="00ED2D28" w:rsidRPr="00105C28" w:rsidRDefault="00791277" w:rsidP="0079127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  <w:highlight w:val="lightGray"/>
              </w:rPr>
              <w:t xml:space="preserve">◎ 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>申報編號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</w:rPr>
              <w:t xml:space="preserve"> (請填寫廢棄物預約申報單編號)</w:t>
            </w:r>
          </w:p>
          <w:p w:rsidR="00C8432A" w:rsidRDefault="00ED2D28" w:rsidP="00F15AD6">
            <w:pPr>
              <w:spacing w:line="500" w:lineRule="exact"/>
              <w:ind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>1、申請者姓名：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D2D28" w:rsidRPr="00CE1E02" w:rsidRDefault="00ED2D28" w:rsidP="00F15AD6">
            <w:pPr>
              <w:spacing w:line="500" w:lineRule="exact"/>
              <w:ind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C8432A" w:rsidRDefault="00ED2D28" w:rsidP="00F15AD6">
            <w:pPr>
              <w:spacing w:line="500" w:lineRule="exact"/>
              <w:ind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 w:rsidR="00F15AD6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F15AD6">
              <w:rPr>
                <w:rFonts w:ascii="標楷體" w:eastAsia="標楷體" w:hAnsi="標楷體" w:hint="eastAsia"/>
                <w:sz w:val="28"/>
                <w:szCs w:val="28"/>
              </w:rPr>
              <w:t>實驗室名稱</w:t>
            </w:r>
            <w:r w:rsidR="00F15AD6" w:rsidRPr="00CE1E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15A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15AD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F15A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15AD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F15A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D2D28" w:rsidRPr="00CE1E02" w:rsidRDefault="00F15AD6" w:rsidP="00F15AD6">
            <w:pPr>
              <w:spacing w:line="500" w:lineRule="exact"/>
              <w:ind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="0038335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15AD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15A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15AD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D2D28" w:rsidRPr="00CE1E02" w:rsidRDefault="00F15AD6" w:rsidP="00F15AD6">
            <w:pPr>
              <w:spacing w:line="500" w:lineRule="exact"/>
              <w:ind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432A" w:rsidRPr="00CE1E0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F15AD6">
              <w:rPr>
                <w:rFonts w:ascii="標楷體" w:eastAsia="標楷體" w:hAnsi="標楷體" w:hint="eastAsia"/>
                <w:sz w:val="28"/>
                <w:szCs w:val="28"/>
              </w:rPr>
              <w:t>-m</w:t>
            </w:r>
            <w:r w:rsidRPr="00F15AD6">
              <w:rPr>
                <w:rFonts w:ascii="標楷體" w:eastAsia="標楷體" w:hAnsi="標楷體"/>
                <w:sz w:val="28"/>
                <w:szCs w:val="28"/>
              </w:rPr>
              <w:t>ail:</w:t>
            </w:r>
            <w:r w:rsidR="00ED2D28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7147B9" w:rsidRPr="00CE1E02" w:rsidRDefault="00F15AD6" w:rsidP="001632DF">
            <w:pPr>
              <w:spacing w:line="500" w:lineRule="exact"/>
              <w:ind w:firstLineChars="67" w:firstLine="1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F6F91" w:rsidRPr="00CE1E0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>實驗室負責</w:t>
            </w:r>
            <w:r w:rsidR="00C8432A" w:rsidRPr="00CE1E02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FF6F91" w:rsidRPr="00CE1E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F6F91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05C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F6F91" w:rsidRPr="00CE1E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5369B" w:rsidRPr="00CE1E02" w:rsidTr="00750542">
        <w:trPr>
          <w:trHeight w:val="3397"/>
        </w:trPr>
        <w:tc>
          <w:tcPr>
            <w:tcW w:w="972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45369B" w:rsidRDefault="00105C28" w:rsidP="00791277">
            <w:pPr>
              <w:numPr>
                <w:ilvl w:val="0"/>
                <w:numId w:val="4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  <w:r w:rsidR="00C843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855D2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委託</w:t>
            </w:r>
            <w:r w:rsidRPr="00105C2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溶液</w:t>
            </w:r>
            <w:r w:rsidR="00E855D2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處理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  <w:p w:rsidR="003457E5" w:rsidRDefault="00094D53" w:rsidP="00791277">
            <w:pPr>
              <w:numPr>
                <w:ilvl w:val="0"/>
                <w:numId w:val="4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樣品</w:t>
            </w:r>
            <w:r w:rsidR="003457E5">
              <w:rPr>
                <w:rFonts w:ascii="標楷體" w:eastAsia="標楷體" w:hAnsi="標楷體" w:hint="eastAsia"/>
                <w:sz w:val="28"/>
                <w:szCs w:val="28"/>
              </w:rPr>
              <w:t>包裝數量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(由各實驗室自行填寫)</w:t>
            </w:r>
          </w:p>
          <w:tbl>
            <w:tblPr>
              <w:tblStyle w:val="a3"/>
              <w:tblW w:w="8494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1417"/>
              <w:gridCol w:w="6"/>
              <w:gridCol w:w="2687"/>
              <w:gridCol w:w="1560"/>
            </w:tblGrid>
            <w:tr w:rsidR="003457E5" w:rsidTr="00094D53">
              <w:tc>
                <w:tcPr>
                  <w:tcW w:w="2824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423" w:type="dxa"/>
                  <w:gridSpan w:val="2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桶數</w:t>
                  </w:r>
                </w:p>
              </w:tc>
              <w:tc>
                <w:tcPr>
                  <w:tcW w:w="2687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560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桶數</w:t>
                  </w:r>
                </w:p>
              </w:tc>
            </w:tr>
            <w:tr w:rsidR="003457E5" w:rsidTr="00094D53">
              <w:tc>
                <w:tcPr>
                  <w:tcW w:w="2824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A類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094D53" w:rsidRPr="00094D53">
                    <w:rPr>
                      <w:rFonts w:ascii="標楷體" w:eastAsia="標楷體" w:hAnsi="標楷體"/>
                      <w:sz w:val="28"/>
                      <w:szCs w:val="28"/>
                    </w:rPr>
                    <w:t>有機含鹵素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23" w:type="dxa"/>
                  <w:gridSpan w:val="2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F類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094D53" w:rsidRPr="00094D53">
                    <w:rPr>
                      <w:rFonts w:ascii="標楷體" w:eastAsia="標楷體" w:hAnsi="標楷體"/>
                      <w:sz w:val="28"/>
                      <w:szCs w:val="28"/>
                    </w:rPr>
                    <w:t>酸系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457E5" w:rsidTr="00094D53">
              <w:tc>
                <w:tcPr>
                  <w:tcW w:w="2824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B類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094D53" w:rsidRPr="00094D53">
                    <w:rPr>
                      <w:rFonts w:ascii="標楷體" w:eastAsia="標楷體" w:hAnsi="標楷體"/>
                      <w:sz w:val="28"/>
                      <w:szCs w:val="28"/>
                    </w:rPr>
                    <w:t>有機不含鹵素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23" w:type="dxa"/>
                  <w:gridSpan w:val="2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G類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094D53" w:rsidRPr="00094D53">
                    <w:rPr>
                      <w:rFonts w:ascii="標楷體" w:eastAsia="標楷體" w:hAnsi="標楷體"/>
                      <w:sz w:val="28"/>
                      <w:szCs w:val="28"/>
                    </w:rPr>
                    <w:t>鹼系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457E5" w:rsidTr="00094D53">
              <w:tc>
                <w:tcPr>
                  <w:tcW w:w="2824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C類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094D53" w:rsidRPr="00094D53">
                    <w:rPr>
                      <w:rFonts w:ascii="標楷體" w:eastAsia="標楷體" w:hAnsi="標楷體"/>
                      <w:sz w:val="28"/>
                      <w:szCs w:val="28"/>
                    </w:rPr>
                    <w:t>廢油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23" w:type="dxa"/>
                  <w:gridSpan w:val="2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H類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094D53" w:rsidRPr="00094D53">
                    <w:rPr>
                      <w:rFonts w:ascii="標楷體" w:eastAsia="標楷體" w:hAnsi="標楷體"/>
                      <w:sz w:val="28"/>
                      <w:szCs w:val="28"/>
                    </w:rPr>
                    <w:t>重金屬</w:t>
                  </w:r>
                  <w:r w:rsidR="00094D5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457E5" w:rsidTr="00094D53">
              <w:tc>
                <w:tcPr>
                  <w:tcW w:w="4241" w:type="dxa"/>
                  <w:gridSpan w:val="2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合計總桶數</w:t>
                  </w:r>
                </w:p>
              </w:tc>
              <w:tc>
                <w:tcPr>
                  <w:tcW w:w="4253" w:type="dxa"/>
                  <w:gridSpan w:val="3"/>
                </w:tcPr>
                <w:p w:rsidR="003457E5" w:rsidRDefault="003457E5" w:rsidP="00750542">
                  <w:pPr>
                    <w:spacing w:beforeLines="10" w:before="36" w:afterLines="10" w:after="36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FF6F91" w:rsidRPr="00CE1E02" w:rsidRDefault="00FF6F91" w:rsidP="00CE1E02">
            <w:pPr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0C1" w:rsidRPr="00CE1E02" w:rsidTr="007D50C1">
        <w:trPr>
          <w:cantSplit/>
          <w:trHeight w:val="81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D50C1" w:rsidRPr="00CE1E02" w:rsidRDefault="007D50C1" w:rsidP="007D50C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本欄由環安組填寫</w:t>
            </w:r>
          </w:p>
        </w:tc>
        <w:tc>
          <w:tcPr>
            <w:tcW w:w="91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0C1" w:rsidRPr="00791277" w:rsidRDefault="007D50C1" w:rsidP="007D50C1">
            <w:pPr>
              <w:numPr>
                <w:ilvl w:val="0"/>
                <w:numId w:val="4"/>
              </w:numPr>
              <w:spacing w:beforeLines="50" w:before="18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本次委託服務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  <w:r w:rsidRPr="00CE1E02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 xml:space="preserve">                                             </w:t>
            </w:r>
          </w:p>
        </w:tc>
      </w:tr>
      <w:tr w:rsidR="007D50C1" w:rsidRPr="00CE1E02" w:rsidTr="007D50C1">
        <w:trPr>
          <w:cantSplit/>
          <w:trHeight w:val="1117"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D50C1" w:rsidRDefault="007D50C1" w:rsidP="00C8657C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99B" w:rsidRDefault="007D50C1" w:rsidP="007D50C1">
            <w:pPr>
              <w:spacing w:line="500" w:lineRule="exact"/>
              <w:ind w:left="176" w:hangingChars="63" w:hanging="176"/>
              <w:rPr>
                <w:rFonts w:ascii="標楷體" w:eastAsia="標楷體" w:hAnsi="標楷體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  <w:highlight w:val="lightGray"/>
              </w:rPr>
              <w:t>★</w:t>
            </w:r>
            <w:r w:rsidRPr="007D50C1">
              <w:rPr>
                <w:rFonts w:ascii="標楷體" w:eastAsia="標楷體" w:hAnsi="標楷體" w:hint="eastAsia"/>
                <w:szCs w:val="28"/>
              </w:rPr>
              <w:t>繳費方式</w:t>
            </w:r>
            <w:r w:rsidR="00127AAD">
              <w:rPr>
                <w:rFonts w:ascii="標楷體" w:eastAsia="標楷體" w:hAnsi="標楷體" w:hint="eastAsia"/>
                <w:szCs w:val="28"/>
              </w:rPr>
              <w:t>:</w:t>
            </w:r>
          </w:p>
          <w:p w:rsidR="00750542" w:rsidRDefault="00F3699B" w:rsidP="00127AAD">
            <w:pPr>
              <w:spacing w:line="0" w:lineRule="atLeast"/>
              <w:ind w:left="151" w:hangingChars="63" w:hanging="151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7D50C1" w:rsidRPr="007D50C1">
              <w:rPr>
                <w:rFonts w:ascii="標楷體" w:eastAsia="標楷體" w:hAnsi="標楷體" w:hint="eastAsia"/>
                <w:szCs w:val="26"/>
              </w:rPr>
              <w:t>請</w:t>
            </w:r>
            <w:r w:rsidR="00750542">
              <w:rPr>
                <w:rFonts w:ascii="標楷體" w:eastAsia="標楷體" w:hAnsi="標楷體" w:hint="eastAsia"/>
                <w:szCs w:val="26"/>
              </w:rPr>
              <w:t>先</w:t>
            </w:r>
            <w:r w:rsidR="007D50C1" w:rsidRPr="007D50C1">
              <w:rPr>
                <w:rFonts w:ascii="標楷體" w:eastAsia="標楷體" w:hAnsi="標楷體" w:hint="eastAsia"/>
                <w:szCs w:val="26"/>
              </w:rPr>
              <w:t>至</w:t>
            </w:r>
            <w:r w:rsidR="00750542" w:rsidRPr="007D50C1">
              <w:rPr>
                <w:rFonts w:ascii="標楷體" w:eastAsia="標楷體" w:hAnsi="標楷體" w:hint="eastAsia"/>
                <w:szCs w:val="26"/>
              </w:rPr>
              <w:t>環安中心(維澈507)找楊秀蓉小姐</w:t>
            </w:r>
            <w:r w:rsidR="00750542">
              <w:rPr>
                <w:rFonts w:ascii="標楷體" w:eastAsia="標楷體" w:hAnsi="標楷體" w:hint="eastAsia"/>
                <w:szCs w:val="26"/>
              </w:rPr>
              <w:t>計算應繳費用。</w:t>
            </w:r>
          </w:p>
          <w:p w:rsidR="00750542" w:rsidRDefault="00750542" w:rsidP="00127AAD">
            <w:pPr>
              <w:spacing w:line="0" w:lineRule="atLeast"/>
              <w:ind w:left="151" w:hangingChars="63" w:hanging="151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2.</w:t>
            </w:r>
            <w:r w:rsidR="00127AAD">
              <w:rPr>
                <w:rFonts w:ascii="標楷體" w:eastAsia="標楷體" w:hAnsi="標楷體" w:hint="eastAsia"/>
                <w:szCs w:val="26"/>
              </w:rPr>
              <w:t>至</w:t>
            </w:r>
            <w:r w:rsidR="007D50C1" w:rsidRPr="007D50C1">
              <w:rPr>
                <w:rFonts w:ascii="標楷體" w:eastAsia="標楷體" w:hAnsi="標楷體" w:hint="eastAsia"/>
                <w:szCs w:val="26"/>
              </w:rPr>
              <w:t>環安中心網頁下載收據範本→至出納組繳費</w:t>
            </w:r>
          </w:p>
          <w:p w:rsidR="007D50C1" w:rsidRDefault="00750542" w:rsidP="00127AAD">
            <w:pPr>
              <w:spacing w:line="0" w:lineRule="atLeast"/>
              <w:ind w:left="230" w:hangingChars="96" w:hanging="2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6"/>
              </w:rPr>
              <w:t>3.</w:t>
            </w:r>
            <w:r w:rsidR="007D50C1" w:rsidRPr="007D50C1">
              <w:rPr>
                <w:rFonts w:ascii="標楷體" w:eastAsia="標楷體" w:hAnsi="標楷體" w:hint="eastAsia"/>
                <w:szCs w:val="26"/>
              </w:rPr>
              <w:t>於處理服務的</w:t>
            </w:r>
            <w:r w:rsidR="004518F4" w:rsidRPr="004518F4">
              <w:rPr>
                <w:rFonts w:ascii="標楷體" w:eastAsia="標楷體" w:hAnsi="標楷體" w:hint="eastAsia"/>
                <w:color w:val="FF0000"/>
                <w:szCs w:val="26"/>
              </w:rPr>
              <w:t>3</w:t>
            </w:r>
            <w:r w:rsidR="007D50C1" w:rsidRPr="007D50C1">
              <w:rPr>
                <w:rFonts w:ascii="標楷體" w:eastAsia="標楷體" w:hAnsi="標楷體" w:hint="eastAsia"/>
                <w:color w:val="FF0000"/>
                <w:szCs w:val="26"/>
              </w:rPr>
              <w:t>日前</w:t>
            </w:r>
            <w:r w:rsidR="007D50C1" w:rsidRPr="007D50C1">
              <w:rPr>
                <w:rFonts w:ascii="標楷體" w:eastAsia="標楷體" w:hAnsi="標楷體" w:hint="eastAsia"/>
                <w:szCs w:val="26"/>
              </w:rPr>
              <w:t>持此單</w:t>
            </w:r>
            <w:r w:rsidR="00127AAD">
              <w:rPr>
                <w:rFonts w:ascii="標楷體" w:eastAsia="標楷體" w:hAnsi="標楷體" w:hint="eastAsia"/>
                <w:szCs w:val="26"/>
              </w:rPr>
              <w:t>、收據及</w:t>
            </w:r>
            <w:r w:rsidR="007D50C1" w:rsidRPr="007D50C1">
              <w:rPr>
                <w:rFonts w:ascii="標楷體" w:eastAsia="標楷體" w:hAnsi="標楷體" w:hint="eastAsia"/>
                <w:szCs w:val="26"/>
              </w:rPr>
              <w:t>預約申報單到環安中心(維澈507)找楊秀蓉小姐，以利後續作業</w:t>
            </w:r>
          </w:p>
        </w:tc>
      </w:tr>
      <w:tr w:rsidR="007D50C1" w:rsidRPr="00CE1E02" w:rsidTr="007D50C1">
        <w:trPr>
          <w:cantSplit/>
          <w:trHeight w:val="688"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D50C1" w:rsidRDefault="007D50C1" w:rsidP="00C8657C">
            <w:pPr>
              <w:spacing w:line="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0C1" w:rsidRDefault="007D50C1" w:rsidP="007D50C1">
            <w:pPr>
              <w:spacing w:beforeLines="50" w:before="180" w:line="0" w:lineRule="atLeast"/>
              <w:rPr>
                <w:rFonts w:ascii="新細明體" w:hAnsi="新細明體"/>
                <w:sz w:val="28"/>
                <w:szCs w:val="28"/>
                <w:highlight w:val="lightGray"/>
              </w:rPr>
            </w:pPr>
            <w:r w:rsidRPr="007D50C1">
              <w:rPr>
                <w:rFonts w:ascii="標楷體" w:eastAsia="標楷體" w:hAnsi="標楷體" w:hint="eastAsia"/>
                <w:sz w:val="26"/>
                <w:szCs w:val="26"/>
              </w:rPr>
              <w:t xml:space="preserve">繳費情形 :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D50C1">
              <w:rPr>
                <w:rFonts w:ascii="標楷體" w:eastAsia="標楷體" w:hAnsi="標楷體" w:hint="eastAsia"/>
                <w:b/>
                <w:sz w:val="26"/>
                <w:szCs w:val="26"/>
              </w:rPr>
              <w:t>已付清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收據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編號:</w:t>
            </w:r>
            <w:r w:rsidRPr="007D50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7D50C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D50C1">
              <w:rPr>
                <w:rFonts w:ascii="標楷體" w:eastAsia="標楷體" w:hAnsi="標楷體" w:hint="eastAsia"/>
                <w:b/>
                <w:sz w:val="26"/>
                <w:szCs w:val="26"/>
              </w:rPr>
              <w:t>未付</w:t>
            </w:r>
          </w:p>
        </w:tc>
      </w:tr>
      <w:tr w:rsidR="00383355" w:rsidRPr="00CE1E02" w:rsidTr="00127AAD">
        <w:trPr>
          <w:trHeight w:val="116"/>
        </w:trPr>
        <w:tc>
          <w:tcPr>
            <w:tcW w:w="174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實驗室教師簽章</w:t>
            </w:r>
          </w:p>
        </w:tc>
        <w:tc>
          <w:tcPr>
            <w:tcW w:w="5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環安中心</w:t>
            </w:r>
          </w:p>
        </w:tc>
      </w:tr>
      <w:tr w:rsidR="00383355" w:rsidRPr="00CE1E02" w:rsidTr="00127AAD">
        <w:trPr>
          <w:trHeight w:val="313"/>
        </w:trPr>
        <w:tc>
          <w:tcPr>
            <w:tcW w:w="1741" w:type="dxa"/>
            <w:gridSpan w:val="2"/>
            <w:vMerge/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8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355" w:rsidRDefault="00383355" w:rsidP="00953E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094D53" w:rsidRPr="00CE1E02" w:rsidTr="00127AAD">
        <w:trPr>
          <w:trHeight w:val="2283"/>
        </w:trPr>
        <w:tc>
          <w:tcPr>
            <w:tcW w:w="1741" w:type="dxa"/>
            <w:gridSpan w:val="2"/>
            <w:shd w:val="clear" w:color="auto" w:fill="auto"/>
          </w:tcPr>
          <w:p w:rsidR="00094D53" w:rsidRDefault="00094D53" w:rsidP="00094D53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:rsidR="00094D53" w:rsidRDefault="00094D53" w:rsidP="00094D53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4D53" w:rsidRDefault="00094D53" w:rsidP="00094D53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D53" w:rsidRDefault="00094D53" w:rsidP="00094D53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6C91" w:rsidRPr="00661012" w:rsidRDefault="004B7011" w:rsidP="00127AAD">
      <w:pPr>
        <w:spacing w:line="0" w:lineRule="atLeast"/>
        <w:ind w:leftChars="-150" w:left="-2" w:rightChars="-289" w:right="-694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流程:申請人</w:t>
      </w:r>
      <w:r w:rsidRPr="004B7011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實驗室教師</w:t>
      </w:r>
      <w:r w:rsidRPr="004B7011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環安中心</w:t>
      </w:r>
      <w:r w:rsidRPr="004B7011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出納組(繳費)</w:t>
      </w:r>
      <w:r w:rsidRPr="004B7011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環安中心</w:t>
      </w:r>
    </w:p>
    <w:sectPr w:rsidR="005E6C91" w:rsidRPr="00661012" w:rsidSect="00127AAD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3E" w:rsidRDefault="00BC133E" w:rsidP="00791277">
      <w:r>
        <w:separator/>
      </w:r>
    </w:p>
  </w:endnote>
  <w:endnote w:type="continuationSeparator" w:id="0">
    <w:p w:rsidR="00BC133E" w:rsidRDefault="00BC133E" w:rsidP="0079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3E" w:rsidRDefault="00BC133E" w:rsidP="00791277">
      <w:r>
        <w:separator/>
      </w:r>
    </w:p>
  </w:footnote>
  <w:footnote w:type="continuationSeparator" w:id="0">
    <w:p w:rsidR="00BC133E" w:rsidRDefault="00BC133E" w:rsidP="0079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FBE"/>
    <w:multiLevelType w:val="hybridMultilevel"/>
    <w:tmpl w:val="2128536A"/>
    <w:lvl w:ilvl="0" w:tplc="82FC87B8">
      <w:start w:val="8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F727B"/>
    <w:multiLevelType w:val="hybridMultilevel"/>
    <w:tmpl w:val="6492A430"/>
    <w:lvl w:ilvl="0" w:tplc="2BA0EA9A">
      <w:start w:val="8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825B2E"/>
    <w:multiLevelType w:val="hybridMultilevel"/>
    <w:tmpl w:val="A9FEEF40"/>
    <w:lvl w:ilvl="0" w:tplc="5A2A718C">
      <w:start w:val="7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6252AE"/>
    <w:multiLevelType w:val="hybridMultilevel"/>
    <w:tmpl w:val="68D4F776"/>
    <w:lvl w:ilvl="0" w:tplc="140A49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2F566382">
      <w:start w:val="7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544E64"/>
    <w:multiLevelType w:val="hybridMultilevel"/>
    <w:tmpl w:val="9CB43E22"/>
    <w:lvl w:ilvl="0" w:tplc="2BA0EA9A">
      <w:start w:val="8"/>
      <w:numFmt w:val="bullet"/>
      <w:lvlText w:val="◎"/>
      <w:lvlJc w:val="left"/>
      <w:pPr>
        <w:ind w:left="880" w:hanging="45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C5"/>
    <w:rsid w:val="00094D53"/>
    <w:rsid w:val="000E3051"/>
    <w:rsid w:val="00105C28"/>
    <w:rsid w:val="00127AAD"/>
    <w:rsid w:val="001632DF"/>
    <w:rsid w:val="001E3DD6"/>
    <w:rsid w:val="00253372"/>
    <w:rsid w:val="002C7D35"/>
    <w:rsid w:val="003457E5"/>
    <w:rsid w:val="00383355"/>
    <w:rsid w:val="003E052C"/>
    <w:rsid w:val="003E07C9"/>
    <w:rsid w:val="0042200F"/>
    <w:rsid w:val="004518F4"/>
    <w:rsid w:val="0045369B"/>
    <w:rsid w:val="004B4354"/>
    <w:rsid w:val="004B7011"/>
    <w:rsid w:val="004E6311"/>
    <w:rsid w:val="00504D0D"/>
    <w:rsid w:val="0057090D"/>
    <w:rsid w:val="005E6C91"/>
    <w:rsid w:val="00623011"/>
    <w:rsid w:val="00625541"/>
    <w:rsid w:val="00633641"/>
    <w:rsid w:val="00661012"/>
    <w:rsid w:val="00672FBD"/>
    <w:rsid w:val="007147B9"/>
    <w:rsid w:val="00750542"/>
    <w:rsid w:val="00791277"/>
    <w:rsid w:val="007D50C1"/>
    <w:rsid w:val="007E0880"/>
    <w:rsid w:val="00836BF0"/>
    <w:rsid w:val="008E1A41"/>
    <w:rsid w:val="009271D8"/>
    <w:rsid w:val="0094651D"/>
    <w:rsid w:val="00953E3C"/>
    <w:rsid w:val="00956DAB"/>
    <w:rsid w:val="00972976"/>
    <w:rsid w:val="009B0554"/>
    <w:rsid w:val="009F064F"/>
    <w:rsid w:val="00A016A4"/>
    <w:rsid w:val="00A36ABB"/>
    <w:rsid w:val="00A93108"/>
    <w:rsid w:val="00B24946"/>
    <w:rsid w:val="00BC133E"/>
    <w:rsid w:val="00C8432A"/>
    <w:rsid w:val="00C8657C"/>
    <w:rsid w:val="00CE1E02"/>
    <w:rsid w:val="00CF1C9B"/>
    <w:rsid w:val="00E144C5"/>
    <w:rsid w:val="00E427E6"/>
    <w:rsid w:val="00E51434"/>
    <w:rsid w:val="00E855D2"/>
    <w:rsid w:val="00ED2D28"/>
    <w:rsid w:val="00F15AD6"/>
    <w:rsid w:val="00F3699B"/>
    <w:rsid w:val="00F50556"/>
    <w:rsid w:val="00F6005C"/>
    <w:rsid w:val="00F740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C82EF-3C57-4579-9366-5C8669B1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9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9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9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91277"/>
    <w:rPr>
      <w:kern w:val="2"/>
    </w:rPr>
  </w:style>
  <w:style w:type="paragraph" w:styleId="a7">
    <w:name w:val="footer"/>
    <w:basedOn w:val="a"/>
    <w:link w:val="a8"/>
    <w:rsid w:val="0079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91277"/>
    <w:rPr>
      <w:kern w:val="2"/>
    </w:rPr>
  </w:style>
  <w:style w:type="character" w:styleId="a9">
    <w:name w:val="Hyperlink"/>
    <w:basedOn w:val="a0"/>
    <w:rsid w:val="00F1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h.cy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>CYCU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中原大學奈米科技中心設備委託服務  申請表</dc:title>
  <dc:subject/>
  <dc:creator>student</dc:creator>
  <cp:keywords/>
  <dc:description/>
  <cp:lastModifiedBy>楊秀蓉</cp:lastModifiedBy>
  <cp:revision>5</cp:revision>
  <cp:lastPrinted>2012-08-20T06:02:00Z</cp:lastPrinted>
  <dcterms:created xsi:type="dcterms:W3CDTF">2022-06-17T05:51:00Z</dcterms:created>
  <dcterms:modified xsi:type="dcterms:W3CDTF">2022-07-26T01:49:00Z</dcterms:modified>
</cp:coreProperties>
</file>