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48" w:rsidRPr="00E24C13" w:rsidRDefault="00E13EC1" w:rsidP="00E13EC1">
      <w:pPr>
        <w:spacing w:line="520" w:lineRule="exact"/>
        <w:rPr>
          <w:rFonts w:eastAsia="標楷體"/>
          <w:b/>
          <w:spacing w:val="-8"/>
          <w:sz w:val="48"/>
          <w:szCs w:val="48"/>
          <w:u w:val="double"/>
        </w:rPr>
      </w:pPr>
      <w:r w:rsidRPr="00E13EC1">
        <w:rPr>
          <w:rFonts w:eastAsia="標楷體" w:hint="eastAsia"/>
          <w:b/>
          <w:kern w:val="0"/>
          <w:sz w:val="40"/>
          <w:szCs w:val="48"/>
        </w:rPr>
        <w:t xml:space="preserve">   </w:t>
      </w:r>
      <w:r w:rsidRPr="003C674E">
        <w:rPr>
          <w:rFonts w:ascii="標楷體" w:eastAsia="標楷體"/>
          <w:bCs/>
          <w:noProof/>
          <w:spacing w:val="1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1ABBA2" wp14:editId="4E9D1BFA">
                <wp:simplePos x="0" y="0"/>
                <wp:positionH relativeFrom="column">
                  <wp:posOffset>5191125</wp:posOffset>
                </wp:positionH>
                <wp:positionV relativeFrom="paragraph">
                  <wp:posOffset>8890</wp:posOffset>
                </wp:positionV>
                <wp:extent cx="1511300" cy="307975"/>
                <wp:effectExtent l="0" t="0" r="0" b="0"/>
                <wp:wrapNone/>
                <wp:docPr id="10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EC1" w:rsidRPr="0006752E" w:rsidRDefault="00E13EC1" w:rsidP="00E13EC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6752E">
                              <w:rPr>
                                <w:rFonts w:ascii="標楷體" w:eastAsia="標楷體" w:hAnsi="標楷體" w:hint="eastAsia"/>
                              </w:rPr>
                              <w:t>核准編號：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ABBA2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408.75pt;margin-top:.7pt;width:119pt;height:2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">
                <v:textbox>
                  <w:txbxContent>
                    <w:p w:rsidR="00E13EC1" w:rsidRPr="0006752E" w:rsidRDefault="00E13EC1" w:rsidP="00E13EC1">
                      <w:pPr>
                        <w:rPr>
                          <w:rFonts w:ascii="標楷體" w:eastAsia="標楷體" w:hAnsi="標楷體"/>
                        </w:rPr>
                      </w:pPr>
                      <w:r w:rsidRPr="0006752E">
                        <w:rPr>
                          <w:rFonts w:ascii="標楷體" w:eastAsia="標楷體" w:hAnsi="標楷體" w:hint="eastAsia"/>
                        </w:rPr>
                        <w:t>核准編號：</w:t>
                      </w:r>
                    </w:p>
                  </w:txbxContent>
                </v:textbox>
              </v:shape>
            </w:pict>
          </mc:Fallback>
        </mc:AlternateContent>
      </w:r>
      <w:r w:rsidR="00E24C13" w:rsidRPr="00E13EC1">
        <w:rPr>
          <w:rFonts w:eastAsia="標楷體" w:hint="eastAsia"/>
          <w:b/>
          <w:spacing w:val="-8"/>
          <w:kern w:val="0"/>
          <w:sz w:val="40"/>
          <w:szCs w:val="48"/>
          <w:u w:val="double"/>
          <w:fitText w:val="7200" w:id="-2101096960"/>
        </w:rPr>
        <w:t>中</w:t>
      </w:r>
      <w:r w:rsidR="00E24C13" w:rsidRPr="00E13EC1">
        <w:rPr>
          <w:rFonts w:eastAsia="標楷體" w:hint="eastAsia"/>
          <w:b/>
          <w:kern w:val="0"/>
          <w:sz w:val="40"/>
          <w:szCs w:val="48"/>
          <w:u w:val="double"/>
          <w:fitText w:val="7200" w:id="-2101096960"/>
        </w:rPr>
        <w:t>原大學研究室短期留置實驗動物申報表</w:t>
      </w:r>
    </w:p>
    <w:p w:rsidR="00A82748" w:rsidRPr="00B020DC" w:rsidRDefault="00A82748" w:rsidP="00440F36">
      <w:pPr>
        <w:numPr>
          <w:ilvl w:val="0"/>
          <w:numId w:val="1"/>
        </w:numPr>
        <w:spacing w:beforeLines="40" w:before="144" w:line="240" w:lineRule="exact"/>
        <w:jc w:val="both"/>
        <w:rPr>
          <w:rFonts w:eastAsia="標楷體"/>
          <w:b/>
          <w:color w:val="800000"/>
        </w:rPr>
      </w:pPr>
      <w:r w:rsidRPr="00B020DC">
        <w:rPr>
          <w:rFonts w:eastAsia="標楷體" w:hAnsi="標楷體" w:hint="eastAsia"/>
          <w:b/>
          <w:color w:val="800000"/>
        </w:rPr>
        <w:t>由於本</w:t>
      </w:r>
      <w:r w:rsidR="00F751A1">
        <w:rPr>
          <w:rFonts w:eastAsia="標楷體" w:hAnsi="標楷體" w:hint="eastAsia"/>
          <w:b/>
          <w:color w:val="800000"/>
        </w:rPr>
        <w:t>校</w:t>
      </w:r>
      <w:r w:rsidRPr="00B020DC">
        <w:rPr>
          <w:rFonts w:eastAsia="標楷體" w:hAnsi="標楷體" w:hint="eastAsia"/>
          <w:b/>
          <w:color w:val="800000"/>
        </w:rPr>
        <w:t>禁止私下豢養動物，各</w:t>
      </w:r>
      <w:r w:rsidRPr="00B020DC">
        <w:rPr>
          <w:rFonts w:eastAsia="標楷體" w:hint="eastAsia"/>
          <w:b/>
          <w:color w:val="800000"/>
        </w:rPr>
        <w:t>計畫主持人</w:t>
      </w:r>
      <w:r w:rsidRPr="00B020DC">
        <w:rPr>
          <w:rFonts w:eastAsia="標楷體" w:hAnsi="標楷體" w:hint="eastAsia"/>
          <w:b/>
          <w:color w:val="800000"/>
        </w:rPr>
        <w:t>如需在研究室內留置實驗動物</w:t>
      </w:r>
      <w:r>
        <w:rPr>
          <w:rFonts w:eastAsia="標楷體" w:hAnsi="標楷體" w:hint="eastAsia"/>
          <w:b/>
          <w:color w:val="800000"/>
        </w:rPr>
        <w:t>超過</w:t>
      </w:r>
      <w:r>
        <w:rPr>
          <w:rFonts w:eastAsia="標楷體" w:hAnsi="標楷體" w:hint="eastAsia"/>
          <w:b/>
          <w:color w:val="800000"/>
        </w:rPr>
        <w:t>24</w:t>
      </w:r>
      <w:r>
        <w:rPr>
          <w:rFonts w:eastAsia="標楷體" w:hAnsi="標楷體" w:hint="eastAsia"/>
          <w:b/>
          <w:color w:val="800000"/>
        </w:rPr>
        <w:t>小時</w:t>
      </w:r>
      <w:r w:rsidRPr="00B020DC">
        <w:rPr>
          <w:rFonts w:eastAsia="標楷體" w:hAnsi="標楷體" w:hint="eastAsia"/>
          <w:b/>
          <w:color w:val="800000"/>
        </w:rPr>
        <w:t>進行觀察或投藥等，</w:t>
      </w:r>
      <w:r w:rsidRPr="00B020DC">
        <w:rPr>
          <w:rFonts w:eastAsia="標楷體" w:hint="eastAsia"/>
          <w:b/>
          <w:color w:val="800000"/>
        </w:rPr>
        <w:t>請</w:t>
      </w:r>
      <w:r w:rsidR="00440F36" w:rsidRPr="00440F36">
        <w:rPr>
          <w:rFonts w:eastAsia="標楷體" w:hint="eastAsia"/>
          <w:b/>
          <w:color w:val="800000"/>
        </w:rPr>
        <w:t>先事先提出申請並</w:t>
      </w:r>
      <w:r w:rsidRPr="00B020DC">
        <w:rPr>
          <w:rFonts w:eastAsia="標楷體" w:hint="eastAsia"/>
          <w:b/>
          <w:color w:val="800000"/>
        </w:rPr>
        <w:t>先詳閱注意事項，填表簽章後送交本</w:t>
      </w:r>
      <w:r w:rsidR="00F751A1">
        <w:rPr>
          <w:rFonts w:eastAsia="標楷體" w:hint="eastAsia"/>
          <w:b/>
          <w:color w:val="800000"/>
        </w:rPr>
        <w:t>校</w:t>
      </w:r>
      <w:r w:rsidR="00F751A1" w:rsidRPr="00B020DC">
        <w:rPr>
          <w:rFonts w:eastAsia="標楷體" w:hAnsi="標楷體" w:hint="eastAsia"/>
          <w:b/>
          <w:color w:val="800000"/>
        </w:rPr>
        <w:t>實驗動物</w:t>
      </w:r>
      <w:r w:rsidR="00F751A1">
        <w:rPr>
          <w:rFonts w:eastAsia="標楷體" w:hAnsi="標楷體" w:hint="eastAsia"/>
          <w:b/>
          <w:color w:val="800000"/>
        </w:rPr>
        <w:t>照護及使用委員會</w:t>
      </w:r>
      <w:r w:rsidRPr="00B020DC">
        <w:rPr>
          <w:rFonts w:eastAsia="標楷體" w:hint="eastAsia"/>
          <w:b/>
          <w:color w:val="800000"/>
        </w:rPr>
        <w:t>登錄</w:t>
      </w:r>
      <w:r w:rsidR="00F751A1">
        <w:rPr>
          <w:rFonts w:eastAsia="標楷體" w:hint="eastAsia"/>
          <w:b/>
          <w:color w:val="800000"/>
        </w:rPr>
        <w:t>備查</w:t>
      </w:r>
      <w:r w:rsidR="00440F36">
        <w:rPr>
          <w:rFonts w:eastAsia="標楷體" w:hint="eastAsia"/>
          <w:b/>
          <w:color w:val="800000"/>
        </w:rPr>
        <w:t>，審查通過後方能執行短期留置</w:t>
      </w:r>
      <w:r w:rsidRPr="00B020DC">
        <w:rPr>
          <w:rFonts w:eastAsia="標楷體" w:hint="eastAsia"/>
          <w:b/>
          <w:color w:val="800000"/>
        </w:rPr>
        <w:t>。</w:t>
      </w:r>
    </w:p>
    <w:p w:rsidR="00A82748" w:rsidRDefault="00A82748" w:rsidP="00A82748">
      <w:pPr>
        <w:numPr>
          <w:ilvl w:val="0"/>
          <w:numId w:val="1"/>
        </w:numPr>
        <w:spacing w:afterLines="20" w:after="72" w:line="240" w:lineRule="exact"/>
        <w:ind w:left="357" w:hanging="357"/>
        <w:jc w:val="both"/>
        <w:rPr>
          <w:rFonts w:eastAsia="標楷體"/>
          <w:b/>
          <w:color w:val="800000"/>
        </w:rPr>
      </w:pPr>
      <w:r w:rsidRPr="00B020DC">
        <w:rPr>
          <w:rFonts w:eastAsia="標楷體" w:hint="eastAsia"/>
          <w:b/>
          <w:color w:val="800000"/>
        </w:rPr>
        <w:t>為維護</w:t>
      </w:r>
      <w:r w:rsidR="00F751A1">
        <w:rPr>
          <w:rFonts w:eastAsia="標楷體" w:hint="eastAsia"/>
          <w:b/>
          <w:color w:val="800000"/>
        </w:rPr>
        <w:t>校</w:t>
      </w:r>
      <w:r w:rsidRPr="00B020DC">
        <w:rPr>
          <w:rFonts w:eastAsia="標楷體" w:hint="eastAsia"/>
          <w:b/>
          <w:color w:val="800000"/>
        </w:rPr>
        <w:t>內公共安全，未來將不定期進行訪視輔導。</w:t>
      </w:r>
    </w:p>
    <w:p w:rsidR="00A82748" w:rsidRPr="00365DE0" w:rsidRDefault="00A82748" w:rsidP="00A82748">
      <w:pPr>
        <w:numPr>
          <w:ilvl w:val="0"/>
          <w:numId w:val="1"/>
        </w:numPr>
        <w:spacing w:afterLines="20" w:after="72" w:line="240" w:lineRule="exact"/>
        <w:ind w:left="357" w:hanging="357"/>
        <w:jc w:val="both"/>
        <w:rPr>
          <w:rFonts w:eastAsia="標楷體"/>
          <w:b/>
          <w:color w:val="FF0000"/>
        </w:rPr>
      </w:pPr>
      <w:r w:rsidRPr="00365DE0">
        <w:rPr>
          <w:rFonts w:eastAsia="標楷體" w:hint="eastAsia"/>
          <w:b/>
          <w:color w:val="FF0000"/>
        </w:rPr>
        <w:t>罰則</w:t>
      </w:r>
    </w:p>
    <w:p w:rsidR="00A82748" w:rsidRPr="00365DE0" w:rsidRDefault="00A82748" w:rsidP="00F751A1">
      <w:pPr>
        <w:spacing w:afterLines="20" w:after="72" w:line="240" w:lineRule="exact"/>
        <w:ind w:leftChars="200" w:left="960" w:hangingChars="200" w:hanging="480"/>
        <w:jc w:val="both"/>
        <w:rPr>
          <w:rFonts w:eastAsia="標楷體"/>
          <w:b/>
          <w:color w:val="FF0000"/>
        </w:rPr>
      </w:pPr>
      <w:r w:rsidRPr="00365DE0">
        <w:rPr>
          <w:rFonts w:eastAsia="標楷體" w:hint="eastAsia"/>
          <w:b/>
          <w:color w:val="FF0000"/>
        </w:rPr>
        <w:t>一、當稽查各</w:t>
      </w:r>
      <w:r w:rsidRPr="00F751A1">
        <w:rPr>
          <w:rFonts w:eastAsia="標楷體" w:hint="eastAsia"/>
          <w:b/>
          <w:color w:val="FF0000"/>
        </w:rPr>
        <w:t>動物留置情形發現影響公共安全與環境衛生經勸導後仍未改善者，第一次予以警告改善，第二次再犯則提報本</w:t>
      </w:r>
      <w:r w:rsidR="00F751A1" w:rsidRPr="00F751A1">
        <w:rPr>
          <w:rFonts w:eastAsia="標楷體" w:hint="eastAsia"/>
          <w:b/>
          <w:color w:val="FF0000"/>
        </w:rPr>
        <w:t>校</w:t>
      </w:r>
      <w:r w:rsidR="00F751A1" w:rsidRPr="00F751A1">
        <w:rPr>
          <w:rFonts w:eastAsia="標楷體" w:hAnsi="標楷體" w:hint="eastAsia"/>
          <w:b/>
          <w:color w:val="FF0000"/>
        </w:rPr>
        <w:t>實驗動物照護及使用委員會</w:t>
      </w:r>
      <w:r w:rsidRPr="00F751A1">
        <w:rPr>
          <w:rFonts w:eastAsia="標楷體" w:hint="eastAsia"/>
          <w:b/>
          <w:color w:val="FF0000"/>
        </w:rPr>
        <w:t>，</w:t>
      </w:r>
      <w:r w:rsidR="00F751A1" w:rsidRPr="00F751A1">
        <w:rPr>
          <w:rFonts w:eastAsia="標楷體" w:hAnsi="標楷體" w:hint="eastAsia"/>
          <w:b/>
          <w:color w:val="FF0000"/>
        </w:rPr>
        <w:t>實驗動物照護及使用委員會</w:t>
      </w:r>
      <w:r w:rsidRPr="00F751A1">
        <w:rPr>
          <w:rFonts w:eastAsia="標楷體" w:hint="eastAsia"/>
          <w:b/>
          <w:color w:val="FF0000"/>
        </w:rPr>
        <w:t>得勒令停止</w:t>
      </w:r>
      <w:r w:rsidRPr="00365DE0">
        <w:rPr>
          <w:rFonts w:eastAsia="標楷體" w:hint="eastAsia"/>
          <w:b/>
          <w:color w:val="FF0000"/>
        </w:rPr>
        <w:t>留置動物。</w:t>
      </w:r>
    </w:p>
    <w:p w:rsidR="00A82748" w:rsidRPr="00365DE0" w:rsidRDefault="00A82748" w:rsidP="00F751A1">
      <w:pPr>
        <w:spacing w:afterLines="20" w:after="72" w:line="240" w:lineRule="exact"/>
        <w:ind w:leftChars="200" w:left="960" w:hangingChars="200" w:hanging="480"/>
        <w:jc w:val="both"/>
        <w:rPr>
          <w:rFonts w:eastAsia="標楷體"/>
          <w:b/>
          <w:color w:val="FF0000"/>
        </w:rPr>
      </w:pPr>
      <w:r w:rsidRPr="00365DE0">
        <w:rPr>
          <w:rFonts w:eastAsia="標楷體" w:hint="eastAsia"/>
          <w:b/>
          <w:color w:val="FF0000"/>
        </w:rPr>
        <w:t>二、未遵守</w:t>
      </w:r>
      <w:r>
        <w:rPr>
          <w:rFonts w:eastAsia="標楷體" w:hint="eastAsia"/>
          <w:b/>
          <w:color w:val="FF0000"/>
        </w:rPr>
        <w:t>相關</w:t>
      </w:r>
      <w:r w:rsidRPr="00365DE0">
        <w:rPr>
          <w:rFonts w:eastAsia="標楷體" w:hint="eastAsia"/>
          <w:b/>
          <w:color w:val="FF0000"/>
        </w:rPr>
        <w:t>規定或違反動物保護法等相關法令規定者，應</w:t>
      </w:r>
      <w:r>
        <w:rPr>
          <w:rFonts w:eastAsia="標楷體" w:hint="eastAsia"/>
          <w:b/>
          <w:color w:val="FF0000"/>
        </w:rPr>
        <w:t>負</w:t>
      </w:r>
      <w:r w:rsidRPr="00365DE0">
        <w:rPr>
          <w:rFonts w:eastAsia="標楷體" w:hint="eastAsia"/>
          <w:b/>
          <w:color w:val="FF0000"/>
        </w:rPr>
        <w:t>法律責任；若有遭受罰</w:t>
      </w:r>
      <w:r w:rsidR="00F751A1">
        <w:rPr>
          <w:rFonts w:eastAsia="標楷體" w:hint="eastAsia"/>
          <w:b/>
          <w:color w:val="FF0000"/>
        </w:rPr>
        <w:t>金</w:t>
      </w:r>
      <w:r w:rsidRPr="00365DE0">
        <w:rPr>
          <w:rFonts w:eastAsia="標楷體" w:hint="eastAsia"/>
          <w:b/>
          <w:color w:val="FF0000"/>
        </w:rPr>
        <w:t>處分者，由違規者自行負擔。</w:t>
      </w:r>
    </w:p>
    <w:tbl>
      <w:tblPr>
        <w:tblW w:w="1082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10825"/>
      </w:tblGrid>
      <w:tr w:rsidR="00A82748" w:rsidRPr="00E013FF" w:rsidTr="00766945">
        <w:trPr>
          <w:trHeight w:hRule="exact" w:val="4116"/>
          <w:jc w:val="center"/>
        </w:trPr>
        <w:tc>
          <w:tcPr>
            <w:tcW w:w="10825" w:type="dxa"/>
          </w:tcPr>
          <w:p w:rsidR="00A82748" w:rsidRPr="00E013FF" w:rsidRDefault="00A82748" w:rsidP="00A82748">
            <w:pPr>
              <w:spacing w:beforeLines="10" w:before="36" w:line="28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E013F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【實驗動物短期留置各研究室應注意事項】</w:t>
            </w:r>
          </w:p>
          <w:p w:rsidR="00A82748" w:rsidRPr="00CA68CF" w:rsidRDefault="00E24C13" w:rsidP="00BF4AA4">
            <w:pPr>
              <w:spacing w:line="280" w:lineRule="exact"/>
              <w:ind w:leftChars="56" w:left="134" w:rightChars="106" w:right="254"/>
              <w:rPr>
                <w:rFonts w:ascii="標楷體" w:eastAsia="標楷體" w:hAnsi="標楷體"/>
                <w:b/>
                <w:color w:val="000080"/>
                <w:sz w:val="22"/>
              </w:rPr>
            </w:pPr>
            <w:r w:rsidRPr="00CA68CF">
              <w:rPr>
                <w:rFonts w:ascii="標楷體" w:eastAsia="標楷體" w:hAnsi="標楷體"/>
                <w:b/>
                <w:noProof/>
                <w:color w:val="000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4831715</wp:posOffset>
                      </wp:positionH>
                      <wp:positionV relativeFrom="paragraph">
                        <wp:posOffset>46355</wp:posOffset>
                      </wp:positionV>
                      <wp:extent cx="1918970" cy="2139315"/>
                      <wp:effectExtent l="0" t="3175" r="0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8970" cy="2139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802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806"/>
                                    <w:gridCol w:w="1003"/>
                                    <w:gridCol w:w="993"/>
                                  </w:tblGrid>
                                  <w:tr w:rsidR="00362220" w:rsidRPr="00E013FF" w:rsidTr="00795B26">
                                    <w:tc>
                                      <w:tcPr>
                                        <w:tcW w:w="806" w:type="dxa"/>
                                        <w:vAlign w:val="center"/>
                                      </w:tcPr>
                                      <w:p w:rsidR="00362220" w:rsidRPr="00E013FF" w:rsidRDefault="00362220" w:rsidP="00BF4AA4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013FF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動物別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3" w:type="dxa"/>
                                        <w:vAlign w:val="center"/>
                                      </w:tcPr>
                                      <w:p w:rsidR="00362220" w:rsidRPr="00E013FF" w:rsidRDefault="00362220" w:rsidP="00BF4AA4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013FF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動物重量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vAlign w:val="center"/>
                                      </w:tcPr>
                                      <w:p w:rsidR="00362220" w:rsidRPr="00E013FF" w:rsidRDefault="00362220" w:rsidP="00BF4AA4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013FF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所需地板面積</w:t>
                                        </w:r>
                                      </w:p>
                                    </w:tc>
                                  </w:tr>
                                  <w:tr w:rsidR="00362220" w:rsidRPr="00E013FF" w:rsidTr="00795B26">
                                    <w:tc>
                                      <w:tcPr>
                                        <w:tcW w:w="806" w:type="dxa"/>
                                        <w:vMerge w:val="restart"/>
                                        <w:vAlign w:val="center"/>
                                      </w:tcPr>
                                      <w:p w:rsidR="00362220" w:rsidRPr="00E013FF" w:rsidRDefault="00362220" w:rsidP="00BF4AA4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013FF">
                                          <w:rPr>
                                            <w:rFonts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Mouse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3" w:type="dxa"/>
                                      </w:tcPr>
                                      <w:p w:rsidR="00362220" w:rsidRPr="00E013FF" w:rsidRDefault="00362220" w:rsidP="00795B26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013FF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&lt; </w:t>
                                        </w:r>
                                        <w:smartTag w:uri="urn:schemas-microsoft-com:office:smarttags" w:element="chmetcnv">
                                          <w:smartTagPr>
                                            <w:attr w:name="UnitName" w:val="g"/>
                                            <w:attr w:name="SourceValue" w:val="15"/>
                                            <w:attr w:name="HasSpace" w:val="False"/>
                                            <w:attr w:name="Negative" w:val="False"/>
                                            <w:attr w:name="NumberType" w:val="1"/>
                                            <w:attr w:name="TCSC" w:val="0"/>
                                          </w:smartTagPr>
                                          <w:r w:rsidRPr="00E013FF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15g</w:t>
                                          </w:r>
                                        </w:smartTag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:rsidR="00362220" w:rsidRPr="00E013FF" w:rsidRDefault="00362220" w:rsidP="00BF4AA4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smartTag w:uri="urn:schemas-microsoft-com:office:smarttags" w:element="chmetcnv">
                                          <w:smartTagPr>
                                            <w:attr w:name="UnitName" w:val="cm"/>
                                            <w:attr w:name="SourceValue" w:val="50"/>
                                            <w:attr w:name="HasSpace" w:val="True"/>
                                            <w:attr w:name="Negative" w:val="False"/>
                                            <w:attr w:name="NumberType" w:val="1"/>
                                            <w:attr w:name="TCSC" w:val="0"/>
                                          </w:smartTagPr>
                                          <w:r w:rsidRPr="00E013FF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50 cm</w:t>
                                          </w:r>
                                        </w:smartTag>
                                        <w:r w:rsidRPr="00E013FF">
                                          <w:rPr>
                                            <w:b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362220" w:rsidRPr="00E013FF" w:rsidTr="00795B26">
                                    <w:tc>
                                      <w:tcPr>
                                        <w:tcW w:w="806" w:type="dxa"/>
                                        <w:vMerge/>
                                        <w:vAlign w:val="center"/>
                                      </w:tcPr>
                                      <w:p w:rsidR="00362220" w:rsidRPr="00E013FF" w:rsidRDefault="00362220" w:rsidP="00BF4AA4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3" w:type="dxa"/>
                                      </w:tcPr>
                                      <w:p w:rsidR="00362220" w:rsidRPr="00E013FF" w:rsidRDefault="00362220" w:rsidP="00795B26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013FF"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≧</w:t>
                                        </w:r>
                                        <w:smartTag w:uri="urn:schemas-microsoft-com:office:smarttags" w:element="chmetcnv">
                                          <w:smartTagPr>
                                            <w:attr w:name="UnitName" w:val="g"/>
                                            <w:attr w:name="SourceValue" w:val="15"/>
                                            <w:attr w:name="HasSpace" w:val="False"/>
                                            <w:attr w:name="Negative" w:val="False"/>
                                            <w:attr w:name="NumberType" w:val="1"/>
                                            <w:attr w:name="TCSC" w:val="0"/>
                                          </w:smartTagPr>
                                          <w:r w:rsidRPr="00E013FF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15g</w:t>
                                          </w:r>
                                        </w:smartTag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:rsidR="00362220" w:rsidRPr="00E013FF" w:rsidRDefault="00362220" w:rsidP="00BF4AA4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smartTag w:uri="urn:schemas-microsoft-com:office:smarttags" w:element="chmetcnv">
                                          <w:smartTagPr>
                                            <w:attr w:name="UnitName" w:val="cm"/>
                                            <w:attr w:name="SourceValue" w:val="80"/>
                                            <w:attr w:name="HasSpace" w:val="True"/>
                                            <w:attr w:name="Negative" w:val="False"/>
                                            <w:attr w:name="NumberType" w:val="1"/>
                                            <w:attr w:name="TCSC" w:val="0"/>
                                          </w:smartTagPr>
                                          <w:r w:rsidRPr="00E013FF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80 cm</w:t>
                                          </w:r>
                                        </w:smartTag>
                                        <w:r w:rsidRPr="00E013FF">
                                          <w:rPr>
                                            <w:b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362220" w:rsidRPr="00E013FF" w:rsidTr="00795B26">
                                    <w:tc>
                                      <w:tcPr>
                                        <w:tcW w:w="806" w:type="dxa"/>
                                        <w:vMerge w:val="restart"/>
                                        <w:vAlign w:val="center"/>
                                      </w:tcPr>
                                      <w:p w:rsidR="00362220" w:rsidRPr="00E013FF" w:rsidRDefault="00362220" w:rsidP="00BF4AA4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013FF">
                                          <w:rPr>
                                            <w:rFonts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Rat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3" w:type="dxa"/>
                                      </w:tcPr>
                                      <w:p w:rsidR="00362220" w:rsidRPr="00E013FF" w:rsidRDefault="00362220" w:rsidP="00795B26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013FF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&lt; </w:t>
                                        </w:r>
                                        <w:smartTag w:uri="urn:schemas-microsoft-com:office:smarttags" w:element="chmetcnv">
                                          <w:smartTagPr>
                                            <w:attr w:name="UnitName" w:val="g"/>
                                            <w:attr w:name="SourceValue" w:val="150"/>
                                            <w:attr w:name="HasSpace" w:val="False"/>
                                            <w:attr w:name="Negative" w:val="False"/>
                                            <w:attr w:name="NumberType" w:val="1"/>
                                            <w:attr w:name="TCSC" w:val="0"/>
                                          </w:smartTagPr>
                                          <w:r w:rsidRPr="00E013FF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150g</w:t>
                                          </w:r>
                                        </w:smartTag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:rsidR="00362220" w:rsidRPr="00E013FF" w:rsidRDefault="00362220" w:rsidP="00BF4AA4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smartTag w:uri="urn:schemas-microsoft-com:office:smarttags" w:element="chmetcnv">
                                          <w:smartTagPr>
                                            <w:attr w:name="UnitName" w:val="cm"/>
                                            <w:attr w:name="SourceValue" w:val="120"/>
                                            <w:attr w:name="HasSpace" w:val="True"/>
                                            <w:attr w:name="Negative" w:val="False"/>
                                            <w:attr w:name="NumberType" w:val="1"/>
                                            <w:attr w:name="TCSC" w:val="0"/>
                                          </w:smartTagPr>
                                          <w:r w:rsidRPr="00E013FF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120 cm</w:t>
                                          </w:r>
                                        </w:smartTag>
                                        <w:r w:rsidRPr="00E013FF">
                                          <w:rPr>
                                            <w:b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362220" w:rsidRPr="00E013FF" w:rsidTr="00795B26">
                                    <w:tc>
                                      <w:tcPr>
                                        <w:tcW w:w="806" w:type="dxa"/>
                                        <w:vMerge/>
                                      </w:tcPr>
                                      <w:p w:rsidR="00362220" w:rsidRPr="00E013FF" w:rsidRDefault="00362220" w:rsidP="00BF4AA4">
                                        <w:pPr>
                                          <w:spacing w:line="22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3" w:type="dxa"/>
                                      </w:tcPr>
                                      <w:p w:rsidR="00362220" w:rsidRPr="00E013FF" w:rsidRDefault="00362220" w:rsidP="00795B26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013FF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151</w:t>
                                        </w:r>
                                        <w:smartTag w:uri="urn:schemas-microsoft-com:office:smarttags" w:element="chmetcnv">
                                          <w:smartTagPr>
                                            <w:attr w:name="UnitName" w:val="g"/>
                                            <w:attr w:name="SourceValue" w:val="250"/>
                                            <w:attr w:name="HasSpace" w:val="False"/>
                                            <w:attr w:name="Negative" w:val="True"/>
                                            <w:attr w:name="NumberType" w:val="1"/>
                                            <w:attr w:name="TCSC" w:val="0"/>
                                          </w:smartTagPr>
                                          <w:r w:rsidRPr="00E013FF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-250g</w:t>
                                          </w:r>
                                        </w:smartTag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:rsidR="00362220" w:rsidRPr="00E013FF" w:rsidRDefault="00362220" w:rsidP="00BF4AA4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smartTag w:uri="urn:schemas-microsoft-com:office:smarttags" w:element="chmetcnv">
                                          <w:smartTagPr>
                                            <w:attr w:name="UnitName" w:val="cm"/>
                                            <w:attr w:name="SourceValue" w:val="160"/>
                                            <w:attr w:name="HasSpace" w:val="True"/>
                                            <w:attr w:name="Negative" w:val="False"/>
                                            <w:attr w:name="NumberType" w:val="1"/>
                                            <w:attr w:name="TCSC" w:val="0"/>
                                          </w:smartTagPr>
                                          <w:r w:rsidRPr="00E013FF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160 cm</w:t>
                                          </w:r>
                                        </w:smartTag>
                                        <w:r w:rsidRPr="00E013FF">
                                          <w:rPr>
                                            <w:b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362220" w:rsidRPr="00E013FF" w:rsidTr="00795B26">
                                    <w:tc>
                                      <w:tcPr>
                                        <w:tcW w:w="806" w:type="dxa"/>
                                        <w:vMerge/>
                                      </w:tcPr>
                                      <w:p w:rsidR="00362220" w:rsidRPr="00E013FF" w:rsidRDefault="00362220" w:rsidP="00BF4AA4">
                                        <w:pPr>
                                          <w:spacing w:line="22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3" w:type="dxa"/>
                                      </w:tcPr>
                                      <w:p w:rsidR="00362220" w:rsidRPr="00E013FF" w:rsidRDefault="00362220" w:rsidP="00795B26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013FF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251</w:t>
                                        </w:r>
                                        <w:smartTag w:uri="urn:schemas-microsoft-com:office:smarttags" w:element="chmetcnv">
                                          <w:smartTagPr>
                                            <w:attr w:name="UnitName" w:val="g"/>
                                            <w:attr w:name="SourceValue" w:val="400"/>
                                            <w:attr w:name="HasSpace" w:val="False"/>
                                            <w:attr w:name="Negative" w:val="True"/>
                                            <w:attr w:name="NumberType" w:val="1"/>
                                            <w:attr w:name="TCSC" w:val="0"/>
                                          </w:smartTagPr>
                                          <w:r w:rsidRPr="00E013FF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-400g</w:t>
                                          </w:r>
                                        </w:smartTag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:rsidR="00362220" w:rsidRPr="00E013FF" w:rsidRDefault="00362220" w:rsidP="00BF4AA4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smartTag w:uri="urn:schemas-microsoft-com:office:smarttags" w:element="chmetcnv">
                                          <w:smartTagPr>
                                            <w:attr w:name="UnitName" w:val="cm"/>
                                            <w:attr w:name="SourceValue" w:val="240"/>
                                            <w:attr w:name="HasSpace" w:val="True"/>
                                            <w:attr w:name="Negative" w:val="False"/>
                                            <w:attr w:name="NumberType" w:val="1"/>
                                            <w:attr w:name="TCSC" w:val="0"/>
                                          </w:smartTagPr>
                                          <w:r w:rsidRPr="00E013FF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240 cm</w:t>
                                          </w:r>
                                        </w:smartTag>
                                        <w:r w:rsidRPr="00E013FF">
                                          <w:rPr>
                                            <w:b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362220" w:rsidRPr="00E013FF" w:rsidTr="00795B26">
                                    <w:tc>
                                      <w:tcPr>
                                        <w:tcW w:w="806" w:type="dxa"/>
                                        <w:vMerge/>
                                      </w:tcPr>
                                      <w:p w:rsidR="00362220" w:rsidRPr="00E013FF" w:rsidRDefault="00362220" w:rsidP="00BF4AA4">
                                        <w:pPr>
                                          <w:spacing w:line="22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3" w:type="dxa"/>
                                      </w:tcPr>
                                      <w:p w:rsidR="00362220" w:rsidRPr="00E013FF" w:rsidRDefault="00362220" w:rsidP="00795B26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013FF"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≧</w:t>
                                        </w:r>
                                        <w:smartTag w:uri="urn:schemas-microsoft-com:office:smarttags" w:element="chmetcnv">
                                          <w:smartTagPr>
                                            <w:attr w:name="UnitName" w:val="g"/>
                                            <w:attr w:name="SourceValue" w:val="400"/>
                                            <w:attr w:name="HasSpace" w:val="False"/>
                                            <w:attr w:name="Negative" w:val="False"/>
                                            <w:attr w:name="NumberType" w:val="1"/>
                                            <w:attr w:name="TCSC" w:val="0"/>
                                          </w:smartTagPr>
                                          <w:r w:rsidRPr="00E013FF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400g</w:t>
                                          </w:r>
                                        </w:smartTag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:rsidR="00362220" w:rsidRPr="00E013FF" w:rsidRDefault="00362220" w:rsidP="00BF4AA4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smartTag w:uri="urn:schemas-microsoft-com:office:smarttags" w:element="chmetcnv">
                                          <w:smartTagPr>
                                            <w:attr w:name="UnitName" w:val="cm"/>
                                            <w:attr w:name="SourceValue" w:val="360"/>
                                            <w:attr w:name="HasSpace" w:val="True"/>
                                            <w:attr w:name="Negative" w:val="False"/>
                                            <w:attr w:name="NumberType" w:val="1"/>
                                            <w:attr w:name="TCSC" w:val="0"/>
                                          </w:smartTagPr>
                                          <w:r w:rsidRPr="00E013FF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360 cm</w:t>
                                          </w:r>
                                        </w:smartTag>
                                        <w:r w:rsidRPr="00E013FF">
                                          <w:rPr>
                                            <w:b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</w:tbl>
                                <w:p w:rsidR="00362220" w:rsidRPr="00AD42A2" w:rsidRDefault="00362220" w:rsidP="00A82748">
                                  <w:pPr>
                                    <w:spacing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380.45pt;margin-top:3.65pt;width:151.1pt;height:16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Q7hQIAABc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" stroked="f">
                      <v:textbox>
                        <w:txbxContent>
                          <w:tbl>
                            <w:tblPr>
                              <w:tblW w:w="280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06"/>
                              <w:gridCol w:w="1003"/>
                              <w:gridCol w:w="993"/>
                            </w:tblGrid>
                            <w:tr w:rsidR="00362220" w:rsidRPr="00E013FF" w:rsidTr="00795B26">
                              <w:tc>
                                <w:tcPr>
                                  <w:tcW w:w="806" w:type="dxa"/>
                                  <w:vAlign w:val="center"/>
                                </w:tcPr>
                                <w:p w:rsidR="00362220" w:rsidRPr="00E013FF" w:rsidRDefault="00362220" w:rsidP="00BF4AA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013FF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動物別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vAlign w:val="center"/>
                                </w:tcPr>
                                <w:p w:rsidR="00362220" w:rsidRPr="00E013FF" w:rsidRDefault="00362220" w:rsidP="00BF4AA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013FF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動物重量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362220" w:rsidRPr="00E013FF" w:rsidRDefault="00362220" w:rsidP="00BF4AA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013FF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所需地板面積</w:t>
                                  </w:r>
                                </w:p>
                              </w:tc>
                            </w:tr>
                            <w:tr w:rsidR="00362220" w:rsidRPr="00E013FF" w:rsidTr="00795B26">
                              <w:tc>
                                <w:tcPr>
                                  <w:tcW w:w="806" w:type="dxa"/>
                                  <w:vMerge w:val="restart"/>
                                  <w:vAlign w:val="center"/>
                                </w:tcPr>
                                <w:p w:rsidR="00362220" w:rsidRPr="00E013FF" w:rsidRDefault="00362220" w:rsidP="00BF4AA4">
                                  <w:pPr>
                                    <w:spacing w:line="220" w:lineRule="exact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013FF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Mouse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362220" w:rsidRPr="00E013FF" w:rsidRDefault="00362220" w:rsidP="00795B26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013F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&lt; </w:t>
                                  </w:r>
                                  <w:smartTag w:uri="urn:schemas-microsoft-com:office:smarttags" w:element="chmetcnv">
                                    <w:smartTagPr>
                                      <w:attr w:name="UnitName" w:val="g"/>
                                      <w:attr w:name="SourceValue" w:val="15"/>
                                      <w:attr w:name="HasSpace" w:val="False"/>
                                      <w:attr w:name="Negative" w:val="False"/>
                                      <w:attr w:name="NumberType" w:val="1"/>
                                      <w:attr w:name="TCSC" w:val="0"/>
                                    </w:smartTagPr>
                                    <w:r w:rsidRPr="00E013FF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15g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62220" w:rsidRPr="00E013FF" w:rsidRDefault="00362220" w:rsidP="00BF4AA4">
                                  <w:pPr>
                                    <w:spacing w:line="220" w:lineRule="exact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UnitName" w:val="cm"/>
                                      <w:attr w:name="SourceValue" w:val="50"/>
                                      <w:attr w:name="HasSpace" w:val="True"/>
                                      <w:attr w:name="Negative" w:val="False"/>
                                      <w:attr w:name="NumberType" w:val="1"/>
                                      <w:attr w:name="TCSC" w:val="0"/>
                                    </w:smartTagPr>
                                    <w:r w:rsidRPr="00E013FF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50 cm</w:t>
                                    </w:r>
                                  </w:smartTag>
                                  <w:r w:rsidRPr="00E013FF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62220" w:rsidRPr="00E013FF" w:rsidTr="00795B26">
                              <w:tc>
                                <w:tcPr>
                                  <w:tcW w:w="806" w:type="dxa"/>
                                  <w:vMerge/>
                                  <w:vAlign w:val="center"/>
                                </w:tcPr>
                                <w:p w:rsidR="00362220" w:rsidRPr="00E013FF" w:rsidRDefault="00362220" w:rsidP="00BF4AA4">
                                  <w:pPr>
                                    <w:spacing w:line="220" w:lineRule="exact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362220" w:rsidRPr="00E013FF" w:rsidRDefault="00362220" w:rsidP="00795B26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013FF"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  <w:t>≧</w:t>
                                  </w:r>
                                  <w:smartTag w:uri="urn:schemas-microsoft-com:office:smarttags" w:element="chmetcnv">
                                    <w:smartTagPr>
                                      <w:attr w:name="UnitName" w:val="g"/>
                                      <w:attr w:name="SourceValue" w:val="15"/>
                                      <w:attr w:name="HasSpace" w:val="False"/>
                                      <w:attr w:name="Negative" w:val="False"/>
                                      <w:attr w:name="NumberType" w:val="1"/>
                                      <w:attr w:name="TCSC" w:val="0"/>
                                    </w:smartTagPr>
                                    <w:r w:rsidRPr="00E013FF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15g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62220" w:rsidRPr="00E013FF" w:rsidRDefault="00362220" w:rsidP="00BF4AA4">
                                  <w:pPr>
                                    <w:spacing w:line="220" w:lineRule="exact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UnitName" w:val="cm"/>
                                      <w:attr w:name="SourceValue" w:val="80"/>
                                      <w:attr w:name="HasSpace" w:val="True"/>
                                      <w:attr w:name="Negative" w:val="False"/>
                                      <w:attr w:name="NumberType" w:val="1"/>
                                      <w:attr w:name="TCSC" w:val="0"/>
                                    </w:smartTagPr>
                                    <w:r w:rsidRPr="00E013FF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80 cm</w:t>
                                    </w:r>
                                  </w:smartTag>
                                  <w:r w:rsidRPr="00E013FF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62220" w:rsidRPr="00E013FF" w:rsidTr="00795B26">
                              <w:tc>
                                <w:tcPr>
                                  <w:tcW w:w="806" w:type="dxa"/>
                                  <w:vMerge w:val="restart"/>
                                  <w:vAlign w:val="center"/>
                                </w:tcPr>
                                <w:p w:rsidR="00362220" w:rsidRPr="00E013FF" w:rsidRDefault="00362220" w:rsidP="00BF4AA4">
                                  <w:pPr>
                                    <w:spacing w:line="220" w:lineRule="exact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013FF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Rat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362220" w:rsidRPr="00E013FF" w:rsidRDefault="00362220" w:rsidP="00795B26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013F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&lt; </w:t>
                                  </w:r>
                                  <w:smartTag w:uri="urn:schemas-microsoft-com:office:smarttags" w:element="chmetcnv">
                                    <w:smartTagPr>
                                      <w:attr w:name="UnitName" w:val="g"/>
                                      <w:attr w:name="SourceValue" w:val="150"/>
                                      <w:attr w:name="HasSpace" w:val="False"/>
                                      <w:attr w:name="Negative" w:val="False"/>
                                      <w:attr w:name="NumberType" w:val="1"/>
                                      <w:attr w:name="TCSC" w:val="0"/>
                                    </w:smartTagPr>
                                    <w:r w:rsidRPr="00E013FF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150g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62220" w:rsidRPr="00E013FF" w:rsidRDefault="00362220" w:rsidP="00BF4AA4">
                                  <w:pPr>
                                    <w:spacing w:line="220" w:lineRule="exact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UnitName" w:val="cm"/>
                                      <w:attr w:name="SourceValue" w:val="120"/>
                                      <w:attr w:name="HasSpace" w:val="True"/>
                                      <w:attr w:name="Negative" w:val="False"/>
                                      <w:attr w:name="NumberType" w:val="1"/>
                                      <w:attr w:name="TCSC" w:val="0"/>
                                    </w:smartTagPr>
                                    <w:r w:rsidRPr="00E013FF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120 cm</w:t>
                                    </w:r>
                                  </w:smartTag>
                                  <w:r w:rsidRPr="00E013FF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62220" w:rsidRPr="00E013FF" w:rsidTr="00795B26">
                              <w:tc>
                                <w:tcPr>
                                  <w:tcW w:w="806" w:type="dxa"/>
                                  <w:vMerge/>
                                </w:tcPr>
                                <w:p w:rsidR="00362220" w:rsidRPr="00E013FF" w:rsidRDefault="00362220" w:rsidP="00BF4AA4">
                                  <w:pPr>
                                    <w:spacing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362220" w:rsidRPr="00E013FF" w:rsidRDefault="00362220" w:rsidP="00795B26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013F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151</w:t>
                                  </w:r>
                                  <w:smartTag w:uri="urn:schemas-microsoft-com:office:smarttags" w:element="chmetcnv">
                                    <w:smartTagPr>
                                      <w:attr w:name="UnitName" w:val="g"/>
                                      <w:attr w:name="SourceValue" w:val="250"/>
                                      <w:attr w:name="HasSpace" w:val="False"/>
                                      <w:attr w:name="Negative" w:val="True"/>
                                      <w:attr w:name="NumberType" w:val="1"/>
                                      <w:attr w:name="TCSC" w:val="0"/>
                                    </w:smartTagPr>
                                    <w:r w:rsidRPr="00E013FF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-250g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62220" w:rsidRPr="00E013FF" w:rsidRDefault="00362220" w:rsidP="00BF4AA4">
                                  <w:pPr>
                                    <w:spacing w:line="220" w:lineRule="exact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UnitName" w:val="cm"/>
                                      <w:attr w:name="SourceValue" w:val="160"/>
                                      <w:attr w:name="HasSpace" w:val="True"/>
                                      <w:attr w:name="Negative" w:val="False"/>
                                      <w:attr w:name="NumberType" w:val="1"/>
                                      <w:attr w:name="TCSC" w:val="0"/>
                                    </w:smartTagPr>
                                    <w:r w:rsidRPr="00E013FF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160 cm</w:t>
                                    </w:r>
                                  </w:smartTag>
                                  <w:r w:rsidRPr="00E013FF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62220" w:rsidRPr="00E013FF" w:rsidTr="00795B26">
                              <w:tc>
                                <w:tcPr>
                                  <w:tcW w:w="806" w:type="dxa"/>
                                  <w:vMerge/>
                                </w:tcPr>
                                <w:p w:rsidR="00362220" w:rsidRPr="00E013FF" w:rsidRDefault="00362220" w:rsidP="00BF4AA4">
                                  <w:pPr>
                                    <w:spacing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362220" w:rsidRPr="00E013FF" w:rsidRDefault="00362220" w:rsidP="00795B26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013F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251</w:t>
                                  </w:r>
                                  <w:smartTag w:uri="urn:schemas-microsoft-com:office:smarttags" w:element="chmetcnv">
                                    <w:smartTagPr>
                                      <w:attr w:name="UnitName" w:val="g"/>
                                      <w:attr w:name="SourceValue" w:val="400"/>
                                      <w:attr w:name="HasSpace" w:val="False"/>
                                      <w:attr w:name="Negative" w:val="True"/>
                                      <w:attr w:name="NumberType" w:val="1"/>
                                      <w:attr w:name="TCSC" w:val="0"/>
                                    </w:smartTagPr>
                                    <w:r w:rsidRPr="00E013FF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-400g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62220" w:rsidRPr="00E013FF" w:rsidRDefault="00362220" w:rsidP="00BF4AA4">
                                  <w:pPr>
                                    <w:spacing w:line="220" w:lineRule="exact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UnitName" w:val="cm"/>
                                      <w:attr w:name="SourceValue" w:val="240"/>
                                      <w:attr w:name="HasSpace" w:val="True"/>
                                      <w:attr w:name="Negative" w:val="False"/>
                                      <w:attr w:name="NumberType" w:val="1"/>
                                      <w:attr w:name="TCSC" w:val="0"/>
                                    </w:smartTagPr>
                                    <w:r w:rsidRPr="00E013FF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240 cm</w:t>
                                    </w:r>
                                  </w:smartTag>
                                  <w:r w:rsidRPr="00E013FF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62220" w:rsidRPr="00E013FF" w:rsidTr="00795B26">
                              <w:tc>
                                <w:tcPr>
                                  <w:tcW w:w="806" w:type="dxa"/>
                                  <w:vMerge/>
                                </w:tcPr>
                                <w:p w:rsidR="00362220" w:rsidRPr="00E013FF" w:rsidRDefault="00362220" w:rsidP="00BF4AA4">
                                  <w:pPr>
                                    <w:spacing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362220" w:rsidRPr="00E013FF" w:rsidRDefault="00362220" w:rsidP="00795B26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013FF"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  <w:t>≧</w:t>
                                  </w:r>
                                  <w:smartTag w:uri="urn:schemas-microsoft-com:office:smarttags" w:element="chmetcnv">
                                    <w:smartTagPr>
                                      <w:attr w:name="UnitName" w:val="g"/>
                                      <w:attr w:name="SourceValue" w:val="400"/>
                                      <w:attr w:name="HasSpace" w:val="False"/>
                                      <w:attr w:name="Negative" w:val="False"/>
                                      <w:attr w:name="NumberType" w:val="1"/>
                                      <w:attr w:name="TCSC" w:val="0"/>
                                    </w:smartTagPr>
                                    <w:r w:rsidRPr="00E013FF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400g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62220" w:rsidRPr="00E013FF" w:rsidRDefault="00362220" w:rsidP="00BF4AA4">
                                  <w:pPr>
                                    <w:spacing w:line="220" w:lineRule="exact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UnitName" w:val="cm"/>
                                      <w:attr w:name="SourceValue" w:val="360"/>
                                      <w:attr w:name="HasSpace" w:val="True"/>
                                      <w:attr w:name="Negative" w:val="False"/>
                                      <w:attr w:name="NumberType" w:val="1"/>
                                      <w:attr w:name="TCSC" w:val="0"/>
                                    </w:smartTagPr>
                                    <w:r w:rsidRPr="00E013FF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360 cm</w:t>
                                    </w:r>
                                  </w:smartTag>
                                  <w:r w:rsidRPr="00E013FF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362220" w:rsidRPr="00AD42A2" w:rsidRDefault="00362220" w:rsidP="00A82748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2748" w:rsidRPr="00CA68CF">
              <w:rPr>
                <w:rFonts w:ascii="標楷體" w:eastAsia="標楷體" w:hAnsi="標楷體" w:hint="eastAsia"/>
                <w:b/>
                <w:color w:val="000080"/>
                <w:sz w:val="22"/>
              </w:rPr>
              <w:t>1、使用合適清潔的籠舍/容器，並預防動物脫逃</w:t>
            </w:r>
            <w:r w:rsidR="00A82748" w:rsidRPr="00CA68CF">
              <w:rPr>
                <w:rFonts w:ascii="標楷體" w:eastAsia="標楷體" w:hAnsi="標楷體"/>
                <w:b/>
                <w:color w:val="000080"/>
                <w:sz w:val="22"/>
              </w:rPr>
              <w:t>。</w:t>
            </w:r>
          </w:p>
          <w:p w:rsidR="00A82748" w:rsidRPr="00CA68CF" w:rsidRDefault="00A82748" w:rsidP="00BF4AA4">
            <w:pPr>
              <w:spacing w:line="280" w:lineRule="exact"/>
              <w:ind w:leftChars="56" w:left="134" w:rightChars="106" w:right="254"/>
              <w:rPr>
                <w:rFonts w:ascii="標楷體" w:eastAsia="標楷體" w:hAnsi="標楷體"/>
                <w:b/>
                <w:color w:val="000080"/>
                <w:sz w:val="18"/>
                <w:szCs w:val="20"/>
              </w:rPr>
            </w:pPr>
            <w:r w:rsidRPr="00CA68CF">
              <w:rPr>
                <w:rFonts w:ascii="標楷體" w:eastAsia="標楷體" w:hAnsi="標楷體" w:hint="eastAsia"/>
                <w:b/>
                <w:color w:val="000080"/>
                <w:sz w:val="22"/>
              </w:rPr>
              <w:t>2、避免過度擁擠</w:t>
            </w:r>
            <w:r w:rsidRPr="00CA68CF">
              <w:rPr>
                <w:rFonts w:ascii="標楷體" w:eastAsia="標楷體" w:hAnsi="標楷體" w:hint="eastAsia"/>
                <w:b/>
                <w:color w:val="000080"/>
                <w:sz w:val="18"/>
                <w:szCs w:val="20"/>
              </w:rPr>
              <w:t>(參考「</w:t>
            </w:r>
            <w:r w:rsidR="00AA4A7E" w:rsidRPr="00CA68CF">
              <w:rPr>
                <w:rFonts w:ascii="標楷體" w:eastAsia="標楷體" w:hAnsi="標楷體" w:hint="eastAsia"/>
                <w:b/>
                <w:sz w:val="18"/>
                <w:szCs w:val="20"/>
              </w:rPr>
              <w:t>囓</w:t>
            </w:r>
            <w:r w:rsidRPr="00CA68CF">
              <w:rPr>
                <w:rFonts w:ascii="標楷體" w:eastAsia="標楷體" w:hAnsi="標楷體" w:hint="eastAsia"/>
                <w:b/>
                <w:sz w:val="18"/>
                <w:szCs w:val="20"/>
              </w:rPr>
              <w:t>齒類實驗動物飼養所需地板面積/隻建議</w:t>
            </w:r>
            <w:r w:rsidRPr="00CA68CF">
              <w:rPr>
                <w:rFonts w:ascii="標楷體" w:eastAsia="標楷體" w:hAnsi="標楷體" w:hint="eastAsia"/>
                <w:b/>
                <w:color w:val="000080"/>
                <w:sz w:val="18"/>
                <w:szCs w:val="20"/>
              </w:rPr>
              <w:t>」如右表)</w:t>
            </w:r>
            <w:r w:rsidRPr="00CA68CF">
              <w:rPr>
                <w:rFonts w:ascii="標楷體" w:eastAsia="標楷體" w:hAnsi="標楷體"/>
                <w:b/>
                <w:color w:val="000080"/>
                <w:sz w:val="18"/>
                <w:szCs w:val="20"/>
              </w:rPr>
              <w:t>。</w:t>
            </w:r>
          </w:p>
          <w:p w:rsidR="00A82748" w:rsidRPr="00CA68CF" w:rsidRDefault="00A82748" w:rsidP="00BF4AA4">
            <w:pPr>
              <w:spacing w:line="280" w:lineRule="exact"/>
              <w:ind w:leftChars="56" w:left="134" w:rightChars="106" w:right="254"/>
              <w:rPr>
                <w:rFonts w:ascii="標楷體" w:eastAsia="標楷體" w:hAnsi="標楷體"/>
                <w:b/>
                <w:color w:val="000080"/>
                <w:sz w:val="22"/>
              </w:rPr>
            </w:pPr>
            <w:r w:rsidRPr="00CA68CF">
              <w:rPr>
                <w:rFonts w:ascii="標楷體" w:eastAsia="標楷體" w:hAnsi="標楷體" w:hint="eastAsia"/>
                <w:b/>
                <w:color w:val="000080"/>
                <w:sz w:val="22"/>
              </w:rPr>
              <w:t>3、留置在平穩乾淨桌面，勿置於書堆或雜物上</w:t>
            </w:r>
            <w:r w:rsidRPr="00CA68CF">
              <w:rPr>
                <w:rFonts w:ascii="標楷體" w:eastAsia="標楷體" w:hAnsi="標楷體"/>
                <w:b/>
                <w:color w:val="000080"/>
                <w:sz w:val="22"/>
              </w:rPr>
              <w:t>。</w:t>
            </w:r>
          </w:p>
          <w:p w:rsidR="00A82748" w:rsidRPr="00CA68CF" w:rsidRDefault="00A82748" w:rsidP="00BF4AA4">
            <w:pPr>
              <w:spacing w:line="280" w:lineRule="exact"/>
              <w:ind w:leftChars="56" w:left="134" w:rightChars="106" w:right="254"/>
              <w:rPr>
                <w:rFonts w:ascii="標楷體" w:eastAsia="標楷體" w:hAnsi="標楷體"/>
                <w:b/>
                <w:color w:val="000080"/>
                <w:sz w:val="22"/>
              </w:rPr>
            </w:pPr>
            <w:r w:rsidRPr="00CA68CF">
              <w:rPr>
                <w:rFonts w:ascii="標楷體" w:eastAsia="標楷體" w:hAnsi="標楷體" w:hint="eastAsia"/>
                <w:b/>
                <w:color w:val="000080"/>
                <w:sz w:val="22"/>
              </w:rPr>
              <w:t>4、嚴禁將不同品系動物共同留置於一籠舍/容器</w:t>
            </w:r>
            <w:r w:rsidRPr="00CA68CF">
              <w:rPr>
                <w:rFonts w:ascii="標楷體" w:eastAsia="標楷體" w:hAnsi="標楷體"/>
                <w:b/>
                <w:color w:val="000080"/>
                <w:sz w:val="22"/>
              </w:rPr>
              <w:t>。</w:t>
            </w:r>
          </w:p>
          <w:p w:rsidR="00A82748" w:rsidRPr="00CA68CF" w:rsidRDefault="00A82748" w:rsidP="00BF4AA4">
            <w:pPr>
              <w:spacing w:line="280" w:lineRule="exact"/>
              <w:ind w:leftChars="56" w:left="134" w:rightChars="106" w:right="254"/>
              <w:rPr>
                <w:rFonts w:ascii="標楷體" w:eastAsia="標楷體" w:hAnsi="標楷體"/>
                <w:b/>
                <w:color w:val="000080"/>
                <w:sz w:val="22"/>
              </w:rPr>
            </w:pPr>
            <w:r w:rsidRPr="00CA68CF">
              <w:rPr>
                <w:rFonts w:ascii="標楷體" w:eastAsia="標楷體" w:hAnsi="標楷體" w:hint="eastAsia"/>
                <w:b/>
                <w:color w:val="000080"/>
                <w:sz w:val="22"/>
              </w:rPr>
              <w:t>5、使用濾網罩(filter bonnet)</w:t>
            </w:r>
            <w:r w:rsidRPr="00CA68CF">
              <w:rPr>
                <w:rFonts w:ascii="標楷體" w:eastAsia="標楷體" w:hAnsi="標楷體"/>
                <w:b/>
                <w:color w:val="000080"/>
                <w:sz w:val="22"/>
              </w:rPr>
              <w:t>。</w:t>
            </w:r>
          </w:p>
          <w:p w:rsidR="00A82748" w:rsidRPr="00CA68CF" w:rsidRDefault="00A82748" w:rsidP="00BF4AA4">
            <w:pPr>
              <w:spacing w:line="280" w:lineRule="exact"/>
              <w:ind w:leftChars="56" w:left="134" w:rightChars="106" w:right="254"/>
              <w:rPr>
                <w:rFonts w:ascii="標楷體" w:eastAsia="標楷體" w:hAnsi="標楷體"/>
                <w:b/>
                <w:color w:val="000080"/>
                <w:sz w:val="22"/>
              </w:rPr>
            </w:pPr>
            <w:r w:rsidRPr="00CA68CF">
              <w:rPr>
                <w:rFonts w:ascii="標楷體" w:eastAsia="標楷體" w:hAnsi="標楷體" w:hint="eastAsia"/>
                <w:b/>
                <w:color w:val="000080"/>
                <w:sz w:val="22"/>
              </w:rPr>
              <w:t>6、除非實驗需要需隨時提供合適墊料與充足的飼料、飲水</w:t>
            </w:r>
            <w:r w:rsidRPr="00CA68CF">
              <w:rPr>
                <w:rFonts w:ascii="標楷體" w:eastAsia="標楷體" w:hAnsi="標楷體"/>
                <w:b/>
                <w:color w:val="000080"/>
                <w:sz w:val="22"/>
              </w:rPr>
              <w:t>。</w:t>
            </w:r>
          </w:p>
          <w:p w:rsidR="00A82748" w:rsidRPr="00CA68CF" w:rsidRDefault="00A82748" w:rsidP="00BF4AA4">
            <w:pPr>
              <w:spacing w:line="280" w:lineRule="exact"/>
              <w:ind w:leftChars="56" w:left="134" w:rightChars="106" w:right="254"/>
              <w:rPr>
                <w:rFonts w:ascii="標楷體" w:eastAsia="標楷體" w:hAnsi="標楷體"/>
                <w:b/>
                <w:color w:val="000080"/>
                <w:sz w:val="22"/>
              </w:rPr>
            </w:pPr>
            <w:r w:rsidRPr="00CA68CF">
              <w:rPr>
                <w:rFonts w:ascii="標楷體" w:eastAsia="標楷體" w:hAnsi="標楷體" w:hint="eastAsia"/>
                <w:b/>
                <w:color w:val="000080"/>
                <w:sz w:val="22"/>
              </w:rPr>
              <w:t>7、除非實驗需要，應有日夜時段之分</w:t>
            </w:r>
            <w:r w:rsidRPr="00CA68CF">
              <w:rPr>
                <w:rFonts w:ascii="標楷體" w:eastAsia="標楷體" w:hAnsi="標楷體"/>
                <w:b/>
                <w:color w:val="000080"/>
                <w:sz w:val="22"/>
              </w:rPr>
              <w:t>。</w:t>
            </w:r>
          </w:p>
          <w:p w:rsidR="00A82748" w:rsidRPr="00CA68CF" w:rsidRDefault="00A82748" w:rsidP="00BF4AA4">
            <w:pPr>
              <w:spacing w:line="280" w:lineRule="exact"/>
              <w:ind w:leftChars="56" w:left="134" w:rightChars="106" w:right="254"/>
              <w:rPr>
                <w:rFonts w:ascii="標楷體" w:eastAsia="標楷體" w:hAnsi="標楷體"/>
                <w:b/>
                <w:color w:val="000080"/>
                <w:sz w:val="22"/>
              </w:rPr>
            </w:pPr>
            <w:r w:rsidRPr="00CA68CF">
              <w:rPr>
                <w:rFonts w:ascii="標楷體" w:eastAsia="標楷體" w:hAnsi="標楷體" w:hint="eastAsia"/>
                <w:b/>
                <w:color w:val="000080"/>
                <w:sz w:val="22"/>
              </w:rPr>
              <w:t>8、替換下來之髒污籠舍、飲水瓶應清潔洗淨，廢棄墊料應密封</w:t>
            </w:r>
            <w:r w:rsidRPr="00CA68CF">
              <w:rPr>
                <w:rFonts w:ascii="標楷體" w:eastAsia="標楷體" w:hAnsi="標楷體"/>
                <w:b/>
                <w:color w:val="000080"/>
                <w:sz w:val="22"/>
              </w:rPr>
              <w:t>。</w:t>
            </w:r>
          </w:p>
          <w:p w:rsidR="00AF48BD" w:rsidRPr="00CA68CF" w:rsidRDefault="00A82748" w:rsidP="00BF4AA4">
            <w:pPr>
              <w:spacing w:line="280" w:lineRule="exact"/>
              <w:ind w:leftChars="56" w:left="462" w:rightChars="106" w:right="254" w:hangingChars="149" w:hanging="328"/>
              <w:rPr>
                <w:rFonts w:ascii="標楷體" w:eastAsia="標楷體" w:hAnsi="標楷體"/>
                <w:b/>
                <w:color w:val="000080"/>
                <w:sz w:val="22"/>
              </w:rPr>
            </w:pPr>
            <w:r w:rsidRPr="00CA68CF">
              <w:rPr>
                <w:rFonts w:ascii="標楷體" w:eastAsia="標楷體" w:hAnsi="標楷體" w:hint="eastAsia"/>
                <w:b/>
                <w:color w:val="000080"/>
                <w:sz w:val="22"/>
              </w:rPr>
              <w:t>9、避免留置在緊鄰如高壓滅菌機</w:t>
            </w:r>
            <w:r w:rsidR="00EA67CA" w:rsidRPr="00CA68CF">
              <w:rPr>
                <w:rFonts w:ascii="標楷體" w:eastAsia="標楷體" w:hAnsi="標楷體" w:hint="eastAsia"/>
                <w:b/>
                <w:color w:val="000080"/>
                <w:sz w:val="22"/>
              </w:rPr>
              <w:t>（autoclave）</w:t>
            </w:r>
            <w:r w:rsidRPr="00CA68CF">
              <w:rPr>
                <w:rFonts w:ascii="標楷體" w:eastAsia="標楷體" w:hAnsi="標楷體" w:hint="eastAsia"/>
                <w:b/>
                <w:color w:val="000080"/>
                <w:sz w:val="22"/>
              </w:rPr>
              <w:t>、烘箱</w:t>
            </w:r>
            <w:r w:rsidR="00EA67CA" w:rsidRPr="00CA68CF">
              <w:rPr>
                <w:rFonts w:ascii="標楷體" w:eastAsia="標楷體" w:hAnsi="標楷體" w:hint="eastAsia"/>
                <w:b/>
                <w:color w:val="000080"/>
                <w:sz w:val="22"/>
              </w:rPr>
              <w:t>（oven）</w:t>
            </w:r>
            <w:r w:rsidRPr="00CA68CF">
              <w:rPr>
                <w:rFonts w:ascii="標楷體" w:eastAsia="標楷體" w:hAnsi="標楷體" w:hint="eastAsia"/>
                <w:b/>
                <w:color w:val="000080"/>
                <w:sz w:val="22"/>
              </w:rPr>
              <w:t>、</w:t>
            </w:r>
          </w:p>
          <w:p w:rsidR="00A82748" w:rsidRPr="00CA68CF" w:rsidRDefault="00AF48BD" w:rsidP="00BF4AA4">
            <w:pPr>
              <w:spacing w:line="280" w:lineRule="exact"/>
              <w:ind w:leftChars="56" w:left="462" w:rightChars="106" w:right="254" w:hangingChars="149" w:hanging="328"/>
              <w:rPr>
                <w:rFonts w:ascii="標楷體" w:eastAsia="標楷體" w:hAnsi="標楷體"/>
                <w:b/>
                <w:color w:val="000080"/>
                <w:sz w:val="22"/>
              </w:rPr>
            </w:pPr>
            <w:r w:rsidRPr="00CA68CF">
              <w:rPr>
                <w:rFonts w:ascii="標楷體" w:eastAsia="標楷體" w:hAnsi="標楷體" w:hint="eastAsia"/>
                <w:b/>
                <w:color w:val="000080"/>
                <w:sz w:val="22"/>
              </w:rPr>
              <w:t xml:space="preserve">   </w:t>
            </w:r>
            <w:r w:rsidR="00A82748" w:rsidRPr="00CA68CF">
              <w:rPr>
                <w:rFonts w:ascii="標楷體" w:eastAsia="標楷體" w:hAnsi="標楷體" w:hint="eastAsia"/>
                <w:b/>
                <w:color w:val="000080"/>
                <w:sz w:val="22"/>
              </w:rPr>
              <w:t>震盪器</w:t>
            </w:r>
            <w:r w:rsidR="00EA67CA" w:rsidRPr="00CA68CF">
              <w:rPr>
                <w:rFonts w:ascii="標楷體" w:eastAsia="標楷體" w:hAnsi="標楷體" w:hint="eastAsia"/>
                <w:b/>
                <w:color w:val="000080"/>
                <w:sz w:val="22"/>
              </w:rPr>
              <w:t>（shaker）</w:t>
            </w:r>
            <w:r w:rsidR="00A82748" w:rsidRPr="00CA68CF">
              <w:rPr>
                <w:rFonts w:ascii="標楷體" w:eastAsia="標楷體" w:hAnsi="標楷體" w:hint="eastAsia"/>
                <w:b/>
                <w:color w:val="000080"/>
                <w:sz w:val="22"/>
              </w:rPr>
              <w:t>等會產熱、震動或吵雜之機器旁</w:t>
            </w:r>
            <w:r w:rsidR="00A82748" w:rsidRPr="00CA68CF">
              <w:rPr>
                <w:rFonts w:ascii="標楷體" w:eastAsia="標楷體" w:hAnsi="標楷體"/>
                <w:b/>
                <w:color w:val="000080"/>
                <w:sz w:val="22"/>
              </w:rPr>
              <w:t>。</w:t>
            </w:r>
          </w:p>
          <w:p w:rsidR="00E24C13" w:rsidRPr="00CA68CF" w:rsidRDefault="00A82748" w:rsidP="00CA68CF">
            <w:pPr>
              <w:spacing w:line="280" w:lineRule="exact"/>
              <w:ind w:leftChars="56" w:left="134" w:rightChars="106" w:right="254"/>
              <w:rPr>
                <w:rFonts w:ascii="標楷體" w:eastAsia="標楷體" w:hAnsi="標楷體"/>
                <w:b/>
                <w:color w:val="000080"/>
                <w:sz w:val="22"/>
              </w:rPr>
            </w:pPr>
            <w:r w:rsidRPr="00CA68CF">
              <w:rPr>
                <w:rFonts w:ascii="標楷體" w:eastAsia="標楷體" w:hAnsi="標楷體" w:hint="eastAsia"/>
                <w:b/>
                <w:color w:val="000080"/>
                <w:sz w:val="22"/>
              </w:rPr>
              <w:t>10、某些墊料粒子易沈積於抽氣櫃</w:t>
            </w:r>
            <w:r w:rsidR="00EA67CA" w:rsidRPr="00CA68CF">
              <w:rPr>
                <w:rFonts w:ascii="標楷體" w:eastAsia="標楷體" w:hAnsi="標楷體" w:hint="eastAsia"/>
                <w:b/>
                <w:color w:val="000080"/>
                <w:sz w:val="22"/>
              </w:rPr>
              <w:t>（hood）</w:t>
            </w:r>
            <w:r w:rsidRPr="00CA68CF">
              <w:rPr>
                <w:rFonts w:ascii="標楷體" w:eastAsia="標楷體" w:hAnsi="標楷體" w:hint="eastAsia"/>
                <w:b/>
                <w:color w:val="000080"/>
                <w:sz w:val="22"/>
              </w:rPr>
              <w:t>管路，應避免將動物留置櫃內</w:t>
            </w:r>
            <w:r w:rsidRPr="00CA68CF">
              <w:rPr>
                <w:rFonts w:ascii="標楷體" w:eastAsia="標楷體" w:hAnsi="標楷體"/>
                <w:b/>
                <w:color w:val="000080"/>
                <w:sz w:val="22"/>
              </w:rPr>
              <w:t>。</w:t>
            </w:r>
            <w:r w:rsidR="001B2E03" w:rsidRPr="00CA68CF">
              <w:rPr>
                <w:rFonts w:ascii="標楷體" w:eastAsia="標楷體" w:hAnsi="標楷體" w:hint="eastAsia"/>
                <w:b/>
                <w:color w:val="000080"/>
                <w:sz w:val="22"/>
              </w:rPr>
              <w:t xml:space="preserve"> </w:t>
            </w:r>
          </w:p>
          <w:p w:rsidR="00A82748" w:rsidRPr="00CA68CF" w:rsidRDefault="00E24C13" w:rsidP="00795B26">
            <w:pPr>
              <w:spacing w:line="280" w:lineRule="exact"/>
              <w:ind w:rightChars="106" w:right="254"/>
              <w:rPr>
                <w:rFonts w:ascii="標楷體" w:eastAsia="標楷體" w:hAnsi="標楷體"/>
                <w:b/>
                <w:color w:val="000080"/>
                <w:sz w:val="22"/>
              </w:rPr>
            </w:pPr>
            <w:r w:rsidRPr="00CA68CF">
              <w:rPr>
                <w:rFonts w:ascii="標楷體" w:eastAsia="標楷體" w:hAnsi="標楷體" w:hint="eastAsia"/>
                <w:b/>
                <w:color w:val="000080"/>
                <w:sz w:val="22"/>
              </w:rPr>
              <w:t xml:space="preserve"> </w:t>
            </w:r>
            <w:r w:rsidR="00A82748" w:rsidRPr="00CA68CF">
              <w:rPr>
                <w:rFonts w:ascii="標楷體" w:eastAsia="標楷體" w:hAnsi="標楷體" w:hint="eastAsia"/>
                <w:b/>
                <w:color w:val="000080"/>
                <w:sz w:val="22"/>
              </w:rPr>
              <w:t>11、如需長期留置，請按動物設施規範設立簡易動物室</w:t>
            </w:r>
            <w:r w:rsidR="00A82748" w:rsidRPr="00CA68CF">
              <w:rPr>
                <w:rFonts w:ascii="標楷體" w:eastAsia="標楷體" w:hAnsi="標楷體"/>
                <w:b/>
                <w:color w:val="000080"/>
                <w:sz w:val="22"/>
              </w:rPr>
              <w:t>。</w:t>
            </w:r>
          </w:p>
          <w:p w:rsidR="00440F36" w:rsidRPr="00795B26" w:rsidRDefault="00440F36" w:rsidP="00795B26">
            <w:pPr>
              <w:spacing w:line="280" w:lineRule="exact"/>
              <w:ind w:leftChars="56" w:left="134" w:rightChars="106" w:right="254"/>
              <w:rPr>
                <w:rFonts w:ascii="標楷體" w:eastAsia="標楷體" w:hAnsi="標楷體"/>
                <w:b/>
                <w:color w:val="000080"/>
              </w:rPr>
            </w:pPr>
            <w:r w:rsidRPr="00CA68CF">
              <w:rPr>
                <w:rFonts w:ascii="標楷體" w:eastAsia="標楷體" w:hAnsi="標楷體" w:hint="eastAsia"/>
                <w:b/>
                <w:color w:val="000080"/>
                <w:sz w:val="22"/>
              </w:rPr>
              <w:t>12、短期留置最多不超過2天</w:t>
            </w:r>
            <w:r w:rsidR="001B2E03" w:rsidRPr="00CA68CF">
              <w:rPr>
                <w:rFonts w:ascii="標楷體" w:eastAsia="標楷體" w:hAnsi="標楷體" w:hint="eastAsia"/>
                <w:b/>
                <w:color w:val="000080"/>
                <w:sz w:val="22"/>
              </w:rPr>
              <w:t>1夜</w:t>
            </w:r>
            <w:r w:rsidRPr="00CA68CF">
              <w:rPr>
                <w:rFonts w:ascii="標楷體" w:eastAsia="標楷體" w:hAnsi="標楷體" w:hint="eastAsia"/>
                <w:b/>
                <w:color w:val="000080"/>
                <w:sz w:val="22"/>
              </w:rPr>
              <w:t>。</w:t>
            </w:r>
          </w:p>
        </w:tc>
      </w:tr>
    </w:tbl>
    <w:p w:rsidR="00A82748" w:rsidRPr="00C8676A" w:rsidRDefault="00A82748" w:rsidP="00A82748">
      <w:pPr>
        <w:spacing w:beforeLines="50" w:before="180" w:afterLines="10" w:after="36" w:line="320" w:lineRule="exact"/>
        <w:rPr>
          <w:rFonts w:eastAsia="標楷體"/>
          <w:b/>
          <w:sz w:val="28"/>
          <w:szCs w:val="28"/>
        </w:rPr>
      </w:pPr>
      <w:r w:rsidRPr="00C8676A">
        <w:rPr>
          <w:rFonts w:eastAsia="標楷體" w:hint="eastAsia"/>
          <w:b/>
          <w:sz w:val="28"/>
          <w:szCs w:val="28"/>
        </w:rPr>
        <w:t>一、計畫主持人基本資料</w:t>
      </w:r>
    </w:p>
    <w:p w:rsidR="00A82748" w:rsidRPr="00D6703D" w:rsidRDefault="00A82748" w:rsidP="00A82748">
      <w:pPr>
        <w:tabs>
          <w:tab w:val="left" w:pos="3168"/>
        </w:tabs>
        <w:spacing w:afterLines="10" w:after="36" w:line="360" w:lineRule="exact"/>
        <w:rPr>
          <w:rFonts w:eastAsia="標楷體"/>
          <w:u w:val="single"/>
        </w:rPr>
      </w:pPr>
      <w:r>
        <w:rPr>
          <w:rFonts w:eastAsia="標楷體" w:hAnsi="標楷體" w:hint="eastAsia"/>
        </w:rPr>
        <w:t>姓名</w:t>
      </w:r>
      <w:r w:rsidRPr="00D6703D">
        <w:rPr>
          <w:rFonts w:eastAsia="標楷體" w:hAnsi="標楷體" w:hint="eastAsia"/>
        </w:rPr>
        <w:t>：</w:t>
      </w:r>
      <w:r w:rsidRPr="00D6703D">
        <w:rPr>
          <w:rFonts w:eastAsia="標楷體" w:hint="eastAsia"/>
          <w:u w:val="single"/>
        </w:rPr>
        <w:t xml:space="preserve">                         </w:t>
      </w:r>
      <w:r w:rsidRPr="00D6703D">
        <w:rPr>
          <w:rFonts w:eastAsia="標楷體" w:hAnsi="標楷體" w:hint="eastAsia"/>
        </w:rPr>
        <w:t>；</w:t>
      </w:r>
      <w:r>
        <w:rPr>
          <w:rFonts w:eastAsia="標楷體" w:hAnsi="標楷體" w:hint="eastAsia"/>
        </w:rPr>
        <w:t>職稱：</w:t>
      </w:r>
      <w:r>
        <w:rPr>
          <w:rFonts w:eastAsia="標楷體" w:hAnsi="標楷體" w:hint="eastAsia"/>
          <w:u w:val="single"/>
        </w:rPr>
        <w:t xml:space="preserve">                  </w:t>
      </w:r>
      <w:r>
        <w:rPr>
          <w:rFonts w:eastAsia="標楷體" w:hAnsi="標楷體" w:hint="eastAsia"/>
        </w:rPr>
        <w:t>；單位</w:t>
      </w:r>
      <w:r w:rsidRPr="00D6703D">
        <w:rPr>
          <w:rFonts w:eastAsia="標楷體" w:hAnsi="標楷體" w:hint="eastAsia"/>
        </w:rPr>
        <w:t>：</w:t>
      </w:r>
      <w:r w:rsidRPr="00D6703D">
        <w:rPr>
          <w:rFonts w:eastAsia="標楷體" w:hint="eastAsia"/>
          <w:u w:val="single"/>
        </w:rPr>
        <w:t xml:space="preserve">                   </w:t>
      </w:r>
      <w:r>
        <w:rPr>
          <w:rFonts w:eastAsia="標楷體" w:hint="eastAsia"/>
          <w:u w:val="single"/>
        </w:rPr>
        <w:t xml:space="preserve"> </w:t>
      </w:r>
    </w:p>
    <w:p w:rsidR="00A82748" w:rsidRPr="00D6703D" w:rsidRDefault="00A82748" w:rsidP="00A82748">
      <w:pPr>
        <w:tabs>
          <w:tab w:val="left" w:pos="3168"/>
        </w:tabs>
        <w:spacing w:afterLines="10" w:after="36" w:line="360" w:lineRule="exact"/>
        <w:rPr>
          <w:rFonts w:eastAsia="標楷體"/>
          <w:u w:val="single"/>
        </w:rPr>
      </w:pPr>
      <w:r w:rsidRPr="00D6703D">
        <w:rPr>
          <w:rFonts w:eastAsia="標楷體" w:hAnsi="標楷體" w:hint="eastAsia"/>
        </w:rPr>
        <w:t>聯絡電話：</w:t>
      </w:r>
      <w:r w:rsidRPr="00D6703D">
        <w:rPr>
          <w:rFonts w:eastAsia="標楷體" w:hint="eastAsia"/>
          <w:u w:val="single"/>
        </w:rPr>
        <w:t xml:space="preserve">                 </w:t>
      </w:r>
      <w:r w:rsidRPr="00D6703D">
        <w:rPr>
          <w:rFonts w:eastAsia="標楷體" w:hAnsi="標楷體" w:hint="eastAsia"/>
        </w:rPr>
        <w:t>；</w:t>
      </w:r>
      <w:r w:rsidRPr="00D6703D">
        <w:rPr>
          <w:rFonts w:eastAsia="標楷體"/>
        </w:rPr>
        <w:t>e-mail address</w:t>
      </w:r>
      <w:r w:rsidRPr="00D6703D">
        <w:rPr>
          <w:rFonts w:eastAsia="標楷體" w:hAnsi="標楷體" w:hint="eastAsia"/>
        </w:rPr>
        <w:t>：</w:t>
      </w:r>
      <w:r w:rsidRPr="00D6703D">
        <w:rPr>
          <w:rFonts w:eastAsia="標楷體" w:hint="eastAsia"/>
          <w:u w:val="single"/>
        </w:rPr>
        <w:t xml:space="preserve">                                        </w:t>
      </w:r>
      <w:r>
        <w:rPr>
          <w:rFonts w:eastAsia="標楷體" w:hint="eastAsia"/>
          <w:u w:val="single"/>
        </w:rPr>
        <w:t xml:space="preserve">  </w:t>
      </w:r>
    </w:p>
    <w:p w:rsidR="00A82748" w:rsidRDefault="00A82748" w:rsidP="00A82748">
      <w:pPr>
        <w:spacing w:line="360" w:lineRule="exact"/>
        <w:rPr>
          <w:rFonts w:eastAsia="標楷體" w:hAnsi="標楷體"/>
        </w:rPr>
      </w:pPr>
      <w:r w:rsidRPr="00D6703D">
        <w:rPr>
          <w:rFonts w:eastAsia="標楷體" w:hAnsi="標楷體" w:hint="eastAsia"/>
        </w:rPr>
        <w:t>動物實驗計畫名稱</w:t>
      </w:r>
      <w:r>
        <w:rPr>
          <w:rFonts w:eastAsia="標楷體" w:hAnsi="標楷體" w:hint="eastAsia"/>
        </w:rPr>
        <w:t>（</w:t>
      </w:r>
      <w:r w:rsidRPr="0027626A">
        <w:rPr>
          <w:rFonts w:eastAsia="標楷體" w:hAnsi="標楷體" w:hint="eastAsia"/>
          <w:b/>
        </w:rPr>
        <w:t>計畫超過</w:t>
      </w:r>
      <w:r>
        <w:rPr>
          <w:rFonts w:eastAsia="標楷體" w:hAnsi="標楷體" w:hint="eastAsia"/>
          <w:b/>
        </w:rPr>
        <w:t>2</w:t>
      </w:r>
      <w:r w:rsidRPr="0027626A">
        <w:rPr>
          <w:rFonts w:eastAsia="標楷體" w:hAnsi="標楷體" w:hint="eastAsia"/>
          <w:b/>
        </w:rPr>
        <w:t>項時，請自行增</w:t>
      </w:r>
      <w:r>
        <w:rPr>
          <w:rFonts w:eastAsia="標楷體" w:hAnsi="標楷體" w:hint="eastAsia"/>
          <w:b/>
        </w:rPr>
        <w:t>列填報</w:t>
      </w:r>
      <w:r w:rsidRPr="0027626A">
        <w:rPr>
          <w:rFonts w:eastAsia="標楷體" w:hAnsi="標楷體" w:hint="eastAsia"/>
          <w:b/>
        </w:rPr>
        <w:t>。</w:t>
      </w:r>
      <w:r>
        <w:rPr>
          <w:rFonts w:eastAsia="標楷體" w:hAnsi="標楷體" w:hint="eastAsia"/>
        </w:rPr>
        <w:t>）：</w:t>
      </w:r>
    </w:p>
    <w:p w:rsidR="00A82748" w:rsidRPr="00D6703D" w:rsidRDefault="00A82748" w:rsidP="00A82748">
      <w:pPr>
        <w:spacing w:afterLines="30" w:after="108" w:line="360" w:lineRule="exact"/>
        <w:rPr>
          <w:rFonts w:eastAsia="標楷體"/>
        </w:rPr>
      </w:pPr>
      <w:r w:rsidRPr="00D6703D">
        <w:rPr>
          <w:rFonts w:eastAsia="標楷體" w:hint="eastAsia"/>
        </w:rPr>
        <w:t>1.</w:t>
      </w:r>
      <w:r w:rsidRPr="00D6703D">
        <w:rPr>
          <w:rFonts w:eastAsia="標楷體" w:hint="eastAsia"/>
          <w:u w:val="single"/>
        </w:rPr>
        <w:t xml:space="preserve">                                           </w:t>
      </w:r>
      <w:r>
        <w:rPr>
          <w:rFonts w:eastAsia="標楷體" w:hint="eastAsia"/>
          <w:u w:val="single"/>
        </w:rPr>
        <w:t xml:space="preserve">                                        </w:t>
      </w:r>
    </w:p>
    <w:p w:rsidR="00A82748" w:rsidRPr="00D6703D" w:rsidRDefault="00A82748" w:rsidP="00A82748">
      <w:pPr>
        <w:spacing w:afterLines="30" w:after="108" w:line="360" w:lineRule="exact"/>
        <w:rPr>
          <w:rFonts w:eastAsia="標楷體"/>
          <w:u w:val="single"/>
        </w:rPr>
      </w:pPr>
      <w:r w:rsidRPr="00D6703D">
        <w:rPr>
          <w:rFonts w:eastAsia="標楷體" w:hint="eastAsia"/>
        </w:rPr>
        <w:t>2.</w:t>
      </w:r>
      <w:r w:rsidRPr="00D6703D">
        <w:rPr>
          <w:rFonts w:eastAsia="標楷體" w:hint="eastAsia"/>
          <w:u w:val="single"/>
        </w:rPr>
        <w:t xml:space="preserve">                                           </w:t>
      </w:r>
      <w:r>
        <w:rPr>
          <w:rFonts w:eastAsia="標楷體" w:hint="eastAsia"/>
          <w:u w:val="single"/>
        </w:rPr>
        <w:t xml:space="preserve">                                        </w:t>
      </w:r>
    </w:p>
    <w:p w:rsidR="00A82748" w:rsidRPr="00C8676A" w:rsidRDefault="00A82748" w:rsidP="00A82748">
      <w:pPr>
        <w:spacing w:beforeLines="50" w:before="180" w:afterLines="10" w:after="36" w:line="320" w:lineRule="exact"/>
        <w:rPr>
          <w:rFonts w:eastAsia="標楷體"/>
          <w:b/>
          <w:sz w:val="28"/>
          <w:szCs w:val="28"/>
        </w:rPr>
      </w:pPr>
      <w:r w:rsidRPr="00C8676A">
        <w:rPr>
          <w:rFonts w:eastAsia="標楷體" w:hint="eastAsia"/>
          <w:b/>
          <w:sz w:val="28"/>
          <w:szCs w:val="28"/>
        </w:rPr>
        <w:t>二、留置情形</w:t>
      </w:r>
    </w:p>
    <w:p w:rsidR="00A82748" w:rsidRDefault="00A82748" w:rsidP="00A82748">
      <w:pPr>
        <w:spacing w:afterLines="20" w:after="72" w:line="240" w:lineRule="exact"/>
        <w:rPr>
          <w:rFonts w:eastAsia="標楷體" w:hAnsi="標楷體"/>
        </w:rPr>
      </w:pPr>
      <w:r>
        <w:rPr>
          <w:rFonts w:eastAsia="標楷體" w:hAnsi="標楷體" w:hint="eastAsia"/>
        </w:rPr>
        <w:t>1.</w:t>
      </w:r>
      <w:r>
        <w:rPr>
          <w:rFonts w:eastAsia="標楷體" w:hAnsi="標楷體" w:hint="eastAsia"/>
        </w:rPr>
        <w:t>請說明實驗</w:t>
      </w:r>
      <w:r w:rsidRPr="00F830FA">
        <w:rPr>
          <w:rFonts w:eastAsia="標楷體" w:hAnsi="標楷體" w:hint="eastAsia"/>
        </w:rPr>
        <w:t>動物</w:t>
      </w:r>
      <w:r>
        <w:rPr>
          <w:rFonts w:eastAsia="標楷體" w:hAnsi="標楷體" w:hint="eastAsia"/>
        </w:rPr>
        <w:t>預計</w:t>
      </w:r>
      <w:r w:rsidRPr="00F830FA">
        <w:rPr>
          <w:rFonts w:eastAsia="標楷體" w:hAnsi="標楷體" w:hint="eastAsia"/>
        </w:rPr>
        <w:t>留置</w:t>
      </w:r>
      <w:r>
        <w:rPr>
          <w:rFonts w:eastAsia="標楷體" w:hAnsi="標楷體" w:hint="eastAsia"/>
        </w:rPr>
        <w:t>日期與時間、</w:t>
      </w:r>
      <w:r w:rsidRPr="00F830FA">
        <w:rPr>
          <w:rFonts w:eastAsia="標楷體" w:hAnsi="標楷體" w:hint="eastAsia"/>
        </w:rPr>
        <w:t>地點</w:t>
      </w:r>
      <w:r>
        <w:rPr>
          <w:rFonts w:eastAsia="標楷體" w:hAnsi="標楷體" w:hint="eastAsia"/>
        </w:rPr>
        <w:t>、原因（若留置次數超過</w:t>
      </w:r>
      <w:r>
        <w:rPr>
          <w:rFonts w:eastAsia="標楷體" w:hAnsi="標楷體" w:hint="eastAsia"/>
        </w:rPr>
        <w:t>1</w:t>
      </w:r>
      <w:r>
        <w:rPr>
          <w:rFonts w:eastAsia="標楷體" w:hAnsi="標楷體" w:hint="eastAsia"/>
        </w:rPr>
        <w:t>次以上請分次敘述）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7"/>
      </w:tblGrid>
      <w:tr w:rsidR="00A82748" w:rsidRPr="00E013FF" w:rsidTr="00BF4AA4">
        <w:trPr>
          <w:jc w:val="center"/>
        </w:trPr>
        <w:tc>
          <w:tcPr>
            <w:tcW w:w="10127" w:type="dxa"/>
          </w:tcPr>
          <w:p w:rsidR="00A82748" w:rsidRPr="00E013FF" w:rsidRDefault="00A82748" w:rsidP="00BF4AA4">
            <w:pPr>
              <w:spacing w:line="240" w:lineRule="exact"/>
              <w:jc w:val="both"/>
              <w:rPr>
                <w:rFonts w:eastAsia="標楷體" w:hAnsi="標楷體"/>
                <w:b/>
                <w:sz w:val="20"/>
                <w:szCs w:val="20"/>
              </w:rPr>
            </w:pPr>
            <w:r w:rsidRPr="00E013FF">
              <w:rPr>
                <w:rFonts w:eastAsia="標楷體" w:hAnsi="標楷體" w:hint="eastAsia"/>
                <w:b/>
                <w:sz w:val="20"/>
                <w:szCs w:val="20"/>
              </w:rPr>
              <w:t>【範例】</w:t>
            </w:r>
          </w:p>
          <w:p w:rsidR="00A82748" w:rsidRPr="00E013FF" w:rsidRDefault="00A82748" w:rsidP="00BF4AA4">
            <w:pPr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E013FF">
              <w:rPr>
                <w:rFonts w:eastAsia="標楷體" w:hAnsi="標楷體" w:hint="eastAsia"/>
                <w:sz w:val="20"/>
                <w:szCs w:val="20"/>
              </w:rPr>
              <w:t>計畫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（第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1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次）日期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/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時間：</w:t>
            </w:r>
            <w:r w:rsidR="00AA4A7E">
              <w:rPr>
                <w:rFonts w:eastAsia="標楷體" w:hAnsi="標楷體" w:hint="eastAsia"/>
                <w:sz w:val="20"/>
                <w:szCs w:val="20"/>
              </w:rPr>
              <w:t>109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.1.5~</w:t>
            </w:r>
            <w:r w:rsidR="00AA4A7E">
              <w:rPr>
                <w:rFonts w:eastAsia="標楷體" w:hAnsi="標楷體" w:hint="eastAsia"/>
                <w:sz w:val="20"/>
                <w:szCs w:val="20"/>
              </w:rPr>
              <w:t>109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.1.6/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共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2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天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1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夜；地點：</w:t>
            </w:r>
            <w:r w:rsidR="00AA4A7E">
              <w:rPr>
                <w:rFonts w:eastAsia="標楷體" w:hAnsi="標楷體" w:hint="eastAsia"/>
                <w:sz w:val="20"/>
                <w:szCs w:val="20"/>
              </w:rPr>
              <w:t>工學</w:t>
            </w:r>
            <w:r w:rsidR="00AA4A7E">
              <w:rPr>
                <w:rFonts w:eastAsia="標楷體" w:hAnsi="標楷體" w:hint="eastAsia"/>
                <w:sz w:val="20"/>
                <w:szCs w:val="20"/>
              </w:rPr>
              <w:t>xxx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實驗室；留置原因：觀察。</w:t>
            </w:r>
          </w:p>
          <w:p w:rsidR="00A82748" w:rsidRPr="00E013FF" w:rsidRDefault="00A82748" w:rsidP="00BF4AA4">
            <w:pPr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E013FF">
              <w:rPr>
                <w:rFonts w:eastAsia="標楷體" w:hAnsi="標楷體" w:hint="eastAsia"/>
                <w:sz w:val="20"/>
                <w:szCs w:val="20"/>
              </w:rPr>
              <w:t xml:space="preserve">      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（第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2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次）日期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/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時間：</w:t>
            </w:r>
            <w:r w:rsidR="00AA4A7E">
              <w:rPr>
                <w:rFonts w:eastAsia="標楷體" w:hAnsi="標楷體" w:hint="eastAsia"/>
                <w:sz w:val="20"/>
                <w:szCs w:val="20"/>
              </w:rPr>
              <w:t>109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.3.10~</w:t>
            </w:r>
            <w:r w:rsidR="00AA4A7E">
              <w:rPr>
                <w:rFonts w:eastAsia="標楷體" w:hAnsi="標楷體" w:hint="eastAsia"/>
                <w:sz w:val="20"/>
                <w:szCs w:val="20"/>
              </w:rPr>
              <w:t>109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.3.11/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共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2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天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1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夜；地點：</w:t>
            </w:r>
            <w:r w:rsidR="00362220">
              <w:rPr>
                <w:rFonts w:eastAsia="標楷體" w:hAnsi="標楷體" w:hint="eastAsia"/>
                <w:sz w:val="20"/>
                <w:szCs w:val="20"/>
              </w:rPr>
              <w:t>生科</w:t>
            </w:r>
            <w:r w:rsidR="00BE54DA">
              <w:rPr>
                <w:rFonts w:eastAsia="標楷體" w:hAnsi="標楷體" w:hint="eastAsia"/>
                <w:sz w:val="20"/>
                <w:szCs w:val="20"/>
              </w:rPr>
              <w:t>館</w:t>
            </w:r>
            <w:r w:rsidR="00BE54DA">
              <w:rPr>
                <w:rFonts w:eastAsia="標楷體" w:hAnsi="標楷體" w:hint="eastAsia"/>
                <w:sz w:val="20"/>
                <w:szCs w:val="20"/>
              </w:rPr>
              <w:t>xxx</w:t>
            </w:r>
            <w:r w:rsidR="00362220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實驗室；留置原因：夜間投藥。</w:t>
            </w:r>
          </w:p>
          <w:p w:rsidR="00A82748" w:rsidRPr="00E013FF" w:rsidRDefault="00A82748" w:rsidP="00BE54DA">
            <w:pPr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E013FF">
              <w:rPr>
                <w:rFonts w:eastAsia="標楷體" w:hAnsi="標楷體" w:hint="eastAsia"/>
                <w:sz w:val="20"/>
                <w:szCs w:val="20"/>
              </w:rPr>
              <w:t>計畫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 xml:space="preserve">2. 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日期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/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時間：</w:t>
            </w:r>
            <w:r w:rsidR="00AA4A7E">
              <w:rPr>
                <w:rFonts w:eastAsia="標楷體" w:hAnsi="標楷體" w:hint="eastAsia"/>
                <w:sz w:val="20"/>
                <w:szCs w:val="20"/>
              </w:rPr>
              <w:t>109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.5.20~</w:t>
            </w:r>
            <w:r w:rsidR="00AA4A7E">
              <w:rPr>
                <w:rFonts w:eastAsia="標楷體" w:hAnsi="標楷體" w:hint="eastAsia"/>
                <w:sz w:val="20"/>
                <w:szCs w:val="20"/>
              </w:rPr>
              <w:t>109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.5.21/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共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2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天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1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夜；地點：</w:t>
            </w:r>
            <w:r w:rsidR="00BE54DA">
              <w:rPr>
                <w:rFonts w:eastAsia="標楷體" w:hAnsi="標楷體" w:hint="eastAsia"/>
                <w:sz w:val="20"/>
                <w:szCs w:val="20"/>
              </w:rPr>
              <w:t>科學館</w:t>
            </w:r>
            <w:r w:rsidR="00BE54DA">
              <w:rPr>
                <w:rFonts w:eastAsia="標楷體" w:hAnsi="標楷體" w:hint="eastAsia"/>
                <w:sz w:val="20"/>
                <w:szCs w:val="20"/>
              </w:rPr>
              <w:t>xxx</w:t>
            </w:r>
            <w:r w:rsidR="00BE54DA">
              <w:rPr>
                <w:rFonts w:eastAsia="標楷體" w:hAnsi="標楷體"/>
                <w:sz w:val="20"/>
                <w:szCs w:val="20"/>
              </w:rPr>
              <w:t xml:space="preserve"> </w:t>
            </w:r>
            <w:r w:rsidRPr="00E013FF">
              <w:rPr>
                <w:rFonts w:eastAsia="標楷體" w:hAnsi="標楷體" w:hint="eastAsia"/>
                <w:sz w:val="20"/>
                <w:szCs w:val="20"/>
              </w:rPr>
              <w:t>實驗室；留置原因：觀察。</w:t>
            </w:r>
          </w:p>
        </w:tc>
      </w:tr>
    </w:tbl>
    <w:p w:rsidR="00A82748" w:rsidRDefault="00A82748" w:rsidP="00A82748">
      <w:pPr>
        <w:tabs>
          <w:tab w:val="left" w:pos="2808"/>
        </w:tabs>
        <w:spacing w:line="400" w:lineRule="exact"/>
        <w:rPr>
          <w:rFonts w:eastAsia="標楷體"/>
        </w:rPr>
      </w:pPr>
    </w:p>
    <w:p w:rsidR="00A82748" w:rsidRPr="00F830FA" w:rsidRDefault="00A82748" w:rsidP="00A82748">
      <w:pPr>
        <w:tabs>
          <w:tab w:val="left" w:pos="2808"/>
        </w:tabs>
        <w:spacing w:afterLines="30" w:after="108" w:line="240" w:lineRule="exact"/>
        <w:rPr>
          <w:rFonts w:eastAsia="標楷體"/>
          <w:u w:val="single"/>
        </w:rPr>
      </w:pPr>
      <w:r>
        <w:rPr>
          <w:rFonts w:eastAsia="標楷體" w:hAnsi="標楷體" w:hint="eastAsia"/>
        </w:rPr>
        <w:t>2.</w:t>
      </w:r>
      <w:r>
        <w:rPr>
          <w:rFonts w:eastAsia="標楷體" w:hAnsi="標楷體" w:hint="eastAsia"/>
        </w:rPr>
        <w:t>研究</w:t>
      </w:r>
      <w:r w:rsidRPr="00F830FA">
        <w:rPr>
          <w:rFonts w:eastAsia="標楷體" w:hAnsi="標楷體" w:hint="eastAsia"/>
        </w:rPr>
        <w:t>室負責人：</w:t>
      </w:r>
      <w:r>
        <w:rPr>
          <w:rFonts w:eastAsia="標楷體" w:hint="eastAsia"/>
          <w:u w:val="single"/>
        </w:rPr>
        <w:t xml:space="preserve">                </w:t>
      </w:r>
      <w:r w:rsidRPr="00F830FA">
        <w:rPr>
          <w:rFonts w:eastAsia="標楷體" w:hint="eastAsia"/>
          <w:u w:val="single"/>
        </w:rPr>
        <w:t xml:space="preserve"> </w:t>
      </w:r>
      <w:r w:rsidRPr="00F830FA">
        <w:rPr>
          <w:rFonts w:eastAsia="標楷體" w:hAnsi="標楷體" w:hint="eastAsia"/>
        </w:rPr>
        <w:t>；聯絡人：</w:t>
      </w:r>
      <w:r w:rsidRPr="00F830FA">
        <w:rPr>
          <w:rFonts w:eastAsia="標楷體" w:hint="eastAsia"/>
          <w:u w:val="single"/>
        </w:rPr>
        <w:t xml:space="preserve">       </w:t>
      </w:r>
      <w:r>
        <w:rPr>
          <w:rFonts w:eastAsia="標楷體" w:hint="eastAsia"/>
          <w:u w:val="single"/>
        </w:rPr>
        <w:t xml:space="preserve"> </w:t>
      </w:r>
      <w:r w:rsidRPr="00F830FA">
        <w:rPr>
          <w:rFonts w:eastAsia="標楷體" w:hint="eastAsia"/>
          <w:u w:val="single"/>
        </w:rPr>
        <w:t xml:space="preserve">        </w:t>
      </w:r>
      <w:r w:rsidRPr="00F830FA">
        <w:rPr>
          <w:rFonts w:eastAsia="標楷體" w:hAnsi="標楷體" w:hint="eastAsia"/>
        </w:rPr>
        <w:t>；聯絡電話：</w:t>
      </w:r>
      <w:r>
        <w:rPr>
          <w:rFonts w:eastAsia="標楷體" w:hint="eastAsia"/>
          <w:u w:val="single"/>
        </w:rPr>
        <w:t xml:space="preserve">              </w:t>
      </w:r>
    </w:p>
    <w:p w:rsidR="00A82748" w:rsidRPr="00CA5BAC" w:rsidRDefault="00A82748" w:rsidP="00A82748">
      <w:pPr>
        <w:spacing w:beforeLines="50" w:before="180" w:afterLines="10" w:after="36" w:line="320" w:lineRule="exact"/>
        <w:rPr>
          <w:rFonts w:eastAsia="標楷體"/>
          <w:b/>
          <w:sz w:val="28"/>
          <w:szCs w:val="28"/>
          <w:bdr w:val="single" w:sz="4" w:space="0" w:color="auto"/>
        </w:rPr>
      </w:pPr>
      <w:r w:rsidRPr="00C8676A">
        <w:rPr>
          <w:rFonts w:eastAsia="標楷體" w:hint="eastAsia"/>
          <w:b/>
          <w:sz w:val="28"/>
          <w:szCs w:val="28"/>
        </w:rPr>
        <w:t>三、說明</w:t>
      </w:r>
      <w:r w:rsidRPr="00E1521F">
        <w:rPr>
          <w:rFonts w:eastAsia="標楷體" w:hint="eastAsia"/>
        </w:rPr>
        <w:t xml:space="preserve"> </w:t>
      </w:r>
    </w:p>
    <w:p w:rsidR="00A82748" w:rsidRDefault="00A82748" w:rsidP="00A82748">
      <w:pPr>
        <w:spacing w:line="240" w:lineRule="exact"/>
        <w:rPr>
          <w:rFonts w:eastAsia="標楷體" w:hAnsi="標楷體"/>
        </w:rPr>
      </w:pPr>
      <w:r>
        <w:rPr>
          <w:rFonts w:eastAsia="標楷體" w:hAnsi="標楷體" w:hint="eastAsia"/>
        </w:rPr>
        <w:t>1.</w:t>
      </w:r>
      <w:r>
        <w:rPr>
          <w:rFonts w:eastAsia="標楷體" w:hAnsi="標楷體" w:hint="eastAsia"/>
        </w:rPr>
        <w:t>請說明如何預防留置動物可能造成的週遭環境</w:t>
      </w:r>
      <w:r w:rsidR="00766945">
        <w:rPr>
          <w:rFonts w:eastAsia="標楷體" w:hAnsi="標楷體" w:hint="eastAsia"/>
        </w:rPr>
        <w:t>污</w:t>
      </w:r>
      <w:bookmarkStart w:id="0" w:name="_GoBack"/>
      <w:bookmarkEnd w:id="0"/>
      <w:r>
        <w:rPr>
          <w:rFonts w:eastAsia="標楷體" w:hAnsi="標楷體" w:hint="eastAsia"/>
        </w:rPr>
        <w:t>染。</w:t>
      </w:r>
    </w:p>
    <w:p w:rsidR="00A82748" w:rsidRDefault="00A82748" w:rsidP="00A82748">
      <w:pPr>
        <w:tabs>
          <w:tab w:val="left" w:pos="2808"/>
        </w:tabs>
        <w:spacing w:line="360" w:lineRule="exact"/>
        <w:rPr>
          <w:rFonts w:eastAsia="標楷體"/>
        </w:rPr>
      </w:pPr>
    </w:p>
    <w:p w:rsidR="00362220" w:rsidRDefault="00440F36" w:rsidP="00A82748">
      <w:pPr>
        <w:tabs>
          <w:tab w:val="left" w:pos="2808"/>
        </w:tabs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2. </w:t>
      </w:r>
      <w:r>
        <w:rPr>
          <w:rFonts w:eastAsia="標楷體" w:hint="eastAsia"/>
        </w:rPr>
        <w:t>請</w:t>
      </w:r>
      <w:r w:rsidR="001B2E03">
        <w:rPr>
          <w:rFonts w:eastAsia="標楷體" w:hint="eastAsia"/>
        </w:rPr>
        <w:t>詳細</w:t>
      </w:r>
      <w:r>
        <w:rPr>
          <w:rFonts w:eastAsia="標楷體" w:hint="eastAsia"/>
        </w:rPr>
        <w:t>說明短期留置之必要性。</w:t>
      </w:r>
    </w:p>
    <w:p w:rsidR="000777A5" w:rsidRPr="00F830FA" w:rsidRDefault="000777A5" w:rsidP="00A82748">
      <w:pPr>
        <w:tabs>
          <w:tab w:val="left" w:pos="2808"/>
        </w:tabs>
        <w:spacing w:line="360" w:lineRule="exact"/>
        <w:rPr>
          <w:rFonts w:eastAsia="標楷體"/>
        </w:rPr>
      </w:pPr>
    </w:p>
    <w:p w:rsidR="00A82748" w:rsidRPr="00696D1D" w:rsidRDefault="00A82748" w:rsidP="00A82748">
      <w:pPr>
        <w:tabs>
          <w:tab w:val="left" w:pos="2808"/>
        </w:tabs>
        <w:wordWrap w:val="0"/>
        <w:spacing w:afterLines="30" w:after="108" w:line="400" w:lineRule="exact"/>
        <w:jc w:val="right"/>
        <w:rPr>
          <w:rFonts w:eastAsia="標楷體"/>
          <w:u w:val="single"/>
        </w:rPr>
      </w:pPr>
      <w:r w:rsidRPr="00696D1D">
        <w:rPr>
          <w:rFonts w:eastAsia="標楷體" w:hAnsi="標楷體" w:hint="eastAsia"/>
        </w:rPr>
        <w:t>計畫主持人簽名</w:t>
      </w:r>
      <w:r>
        <w:rPr>
          <w:rFonts w:eastAsia="標楷體" w:hAnsi="標楷體" w:hint="eastAsia"/>
        </w:rPr>
        <w:t>(</w:t>
      </w:r>
      <w:r w:rsidRPr="00696D1D">
        <w:rPr>
          <w:rFonts w:eastAsia="標楷體" w:hAnsi="標楷體" w:hint="eastAsia"/>
        </w:rPr>
        <w:t>核章</w:t>
      </w:r>
      <w:r>
        <w:rPr>
          <w:rFonts w:eastAsia="標楷體" w:hAnsi="標楷體" w:hint="eastAsia"/>
        </w:rPr>
        <w:t>)</w:t>
      </w:r>
      <w:r w:rsidRPr="00696D1D">
        <w:rPr>
          <w:rFonts w:eastAsia="標楷體" w:hAnsi="標楷體" w:hint="eastAsia"/>
        </w:rPr>
        <w:t>：</w:t>
      </w:r>
      <w:r w:rsidRPr="00696D1D">
        <w:rPr>
          <w:rFonts w:eastAsia="標楷體" w:hint="eastAsia"/>
          <w:u w:val="single"/>
        </w:rPr>
        <w:t xml:space="preserve">                    </w:t>
      </w:r>
      <w:r>
        <w:rPr>
          <w:rFonts w:eastAsia="標楷體" w:hint="eastAsia"/>
          <w:u w:val="single"/>
        </w:rPr>
        <w:t xml:space="preserve">   </w:t>
      </w:r>
      <w:r w:rsidR="000777A5" w:rsidRPr="000777A5">
        <w:rPr>
          <w:rFonts w:eastAsia="標楷體" w:hint="eastAsia"/>
        </w:rPr>
        <w:t>填報日期</w:t>
      </w:r>
      <w:r w:rsidR="000777A5" w:rsidRPr="000777A5">
        <w:rPr>
          <w:rFonts w:eastAsia="標楷體" w:hint="eastAsia"/>
        </w:rPr>
        <w:t xml:space="preserve">: </w:t>
      </w:r>
      <w:r w:rsidR="000777A5">
        <w:rPr>
          <w:rFonts w:eastAsia="標楷體" w:hint="eastAsia"/>
          <w:u w:val="single"/>
        </w:rPr>
        <w:t xml:space="preserve">    </w:t>
      </w:r>
      <w:r w:rsidR="000777A5" w:rsidRPr="000777A5">
        <w:rPr>
          <w:rFonts w:eastAsia="標楷體" w:hint="eastAsia"/>
        </w:rPr>
        <w:t>年</w:t>
      </w:r>
      <w:r w:rsidR="000777A5">
        <w:rPr>
          <w:rFonts w:eastAsia="標楷體" w:hint="eastAsia"/>
          <w:u w:val="single"/>
        </w:rPr>
        <w:t xml:space="preserve">    </w:t>
      </w:r>
      <w:r w:rsidR="000777A5" w:rsidRPr="000777A5">
        <w:rPr>
          <w:rFonts w:eastAsia="標楷體" w:hint="eastAsia"/>
        </w:rPr>
        <w:t>月</w:t>
      </w:r>
      <w:r w:rsidR="000777A5">
        <w:rPr>
          <w:rFonts w:eastAsia="標楷體" w:hint="eastAsia"/>
          <w:u w:val="single"/>
        </w:rPr>
        <w:t xml:space="preserve">    </w:t>
      </w:r>
      <w:r w:rsidR="000777A5" w:rsidRPr="000777A5">
        <w:rPr>
          <w:rFonts w:eastAsia="標楷體" w:hint="eastAsia"/>
        </w:rPr>
        <w:t>日</w:t>
      </w:r>
    </w:p>
    <w:p w:rsidR="00FB2432" w:rsidRDefault="00A82748" w:rsidP="000777A5">
      <w:pPr>
        <w:tabs>
          <w:tab w:val="left" w:pos="2808"/>
        </w:tabs>
        <w:wordWrap w:val="0"/>
        <w:spacing w:beforeLines="30" w:before="108" w:line="400" w:lineRule="exact"/>
        <w:jc w:val="right"/>
        <w:rPr>
          <w:rFonts w:eastAsia="標楷體" w:hAnsi="標楷體"/>
        </w:rPr>
      </w:pPr>
      <w:r w:rsidRPr="00696D1D">
        <w:rPr>
          <w:rFonts w:eastAsia="標楷體" w:hAnsi="標楷體" w:hint="eastAsia"/>
        </w:rPr>
        <w:t>單位主管簽名</w:t>
      </w:r>
      <w:r>
        <w:rPr>
          <w:rFonts w:eastAsia="標楷體" w:hint="eastAsia"/>
        </w:rPr>
        <w:t>(</w:t>
      </w:r>
      <w:r w:rsidRPr="00696D1D">
        <w:rPr>
          <w:rFonts w:eastAsia="標楷體" w:hAnsi="標楷體" w:hint="eastAsia"/>
        </w:rPr>
        <w:t>核章</w:t>
      </w:r>
      <w:r>
        <w:rPr>
          <w:rFonts w:eastAsia="標楷體" w:hAnsi="標楷體" w:hint="eastAsia"/>
        </w:rPr>
        <w:t>)</w:t>
      </w:r>
      <w:r w:rsidRPr="00696D1D">
        <w:rPr>
          <w:rFonts w:eastAsia="標楷體" w:hAnsi="標楷體" w:hint="eastAsia"/>
        </w:rPr>
        <w:t>：</w:t>
      </w:r>
      <w:r w:rsidRPr="00696D1D">
        <w:rPr>
          <w:rFonts w:eastAsia="標楷體" w:hint="eastAsia"/>
          <w:u w:val="single"/>
        </w:rPr>
        <w:t xml:space="preserve">                    </w:t>
      </w:r>
      <w:r>
        <w:rPr>
          <w:rFonts w:eastAsia="標楷體" w:hint="eastAsia"/>
          <w:u w:val="single"/>
        </w:rPr>
        <w:t xml:space="preserve">   </w:t>
      </w:r>
      <w:r w:rsidR="000777A5" w:rsidRPr="000777A5">
        <w:rPr>
          <w:rFonts w:eastAsia="標楷體" w:hint="eastAsia"/>
        </w:rPr>
        <w:t>日期</w:t>
      </w:r>
      <w:r w:rsidR="000777A5" w:rsidRPr="000777A5">
        <w:rPr>
          <w:rFonts w:eastAsia="標楷體" w:hint="eastAsia"/>
        </w:rPr>
        <w:t xml:space="preserve">: </w:t>
      </w:r>
      <w:r w:rsidR="000777A5">
        <w:rPr>
          <w:rFonts w:eastAsia="標楷體" w:hint="eastAsia"/>
          <w:u w:val="single"/>
        </w:rPr>
        <w:t xml:space="preserve">    </w:t>
      </w:r>
      <w:r w:rsidR="000777A5" w:rsidRPr="000777A5">
        <w:rPr>
          <w:rFonts w:eastAsia="標楷體" w:hint="eastAsia"/>
        </w:rPr>
        <w:t>年</w:t>
      </w:r>
      <w:r w:rsidR="000777A5">
        <w:rPr>
          <w:rFonts w:eastAsia="標楷體" w:hint="eastAsia"/>
          <w:u w:val="single"/>
        </w:rPr>
        <w:t xml:space="preserve">    </w:t>
      </w:r>
      <w:r w:rsidR="000777A5" w:rsidRPr="000777A5">
        <w:rPr>
          <w:rFonts w:eastAsia="標楷體" w:hint="eastAsia"/>
        </w:rPr>
        <w:t>月</w:t>
      </w:r>
      <w:r w:rsidR="000777A5">
        <w:rPr>
          <w:rFonts w:eastAsia="標楷體" w:hint="eastAsia"/>
          <w:u w:val="single"/>
        </w:rPr>
        <w:t xml:space="preserve">    </w:t>
      </w:r>
      <w:r w:rsidR="000777A5" w:rsidRPr="000777A5">
        <w:rPr>
          <w:rFonts w:eastAsia="標楷體" w:hint="eastAsia"/>
        </w:rPr>
        <w:t>日</w:t>
      </w:r>
    </w:p>
    <w:p w:rsidR="000777A5" w:rsidRPr="00A82748" w:rsidRDefault="000777A5" w:rsidP="000777A5">
      <w:pPr>
        <w:tabs>
          <w:tab w:val="left" w:pos="2808"/>
        </w:tabs>
        <w:wordWrap w:val="0"/>
        <w:spacing w:beforeLines="30" w:before="108" w:line="400" w:lineRule="exact"/>
        <w:jc w:val="right"/>
      </w:pPr>
      <w:r>
        <w:rPr>
          <w:rFonts w:eastAsia="標楷體" w:hAnsi="標楷體" w:hint="eastAsia"/>
        </w:rPr>
        <w:t>實驗動物照顧及使用委員會召集人</w:t>
      </w:r>
      <w:r w:rsidR="00435AC8" w:rsidRPr="00696D1D">
        <w:rPr>
          <w:rFonts w:eastAsia="標楷體" w:hAnsi="標楷體" w:hint="eastAsia"/>
        </w:rPr>
        <w:t>簽章</w:t>
      </w:r>
      <w:r>
        <w:rPr>
          <w:rFonts w:eastAsia="標楷體" w:hAnsi="標楷體" w:hint="eastAsia"/>
        </w:rPr>
        <w:t xml:space="preserve">: </w:t>
      </w:r>
      <w:r w:rsidRPr="000777A5">
        <w:rPr>
          <w:rFonts w:eastAsia="標楷體" w:hAnsi="標楷體" w:hint="eastAsia"/>
          <w:u w:val="single"/>
        </w:rPr>
        <w:t xml:space="preserve">               </w:t>
      </w:r>
      <w:r>
        <w:rPr>
          <w:rFonts w:eastAsia="標楷體" w:hAnsi="標楷體" w:hint="eastAsia"/>
        </w:rPr>
        <w:t>日期</w:t>
      </w:r>
      <w:r>
        <w:rPr>
          <w:rFonts w:eastAsia="標楷體" w:hAnsi="標楷體" w:hint="eastAsia"/>
        </w:rPr>
        <w:t>:</w:t>
      </w:r>
      <w:r>
        <w:rPr>
          <w:rFonts w:eastAsia="標楷體" w:hint="eastAsia"/>
          <w:u w:val="single"/>
        </w:rPr>
        <w:t xml:space="preserve">    </w:t>
      </w:r>
      <w:r w:rsidRPr="000777A5">
        <w:rPr>
          <w:rFonts w:eastAsia="標楷體" w:hint="eastAsia"/>
        </w:rPr>
        <w:t>年</w:t>
      </w:r>
      <w:r>
        <w:rPr>
          <w:rFonts w:eastAsia="標楷體" w:hint="eastAsia"/>
          <w:u w:val="single"/>
        </w:rPr>
        <w:t xml:space="preserve">    </w:t>
      </w:r>
      <w:r w:rsidRPr="000777A5">
        <w:rPr>
          <w:rFonts w:eastAsia="標楷體" w:hint="eastAsia"/>
        </w:rPr>
        <w:t>月</w:t>
      </w:r>
      <w:r>
        <w:rPr>
          <w:rFonts w:eastAsia="標楷體" w:hint="eastAsia"/>
          <w:u w:val="single"/>
        </w:rPr>
        <w:t xml:space="preserve">    </w:t>
      </w:r>
      <w:r w:rsidRPr="000777A5">
        <w:rPr>
          <w:rFonts w:eastAsia="標楷體" w:hint="eastAsia"/>
        </w:rPr>
        <w:t>日</w:t>
      </w:r>
    </w:p>
    <w:sectPr w:rsidR="000777A5" w:rsidRPr="00A82748" w:rsidSect="00795B26">
      <w:pgSz w:w="11906" w:h="16838" w:code="9"/>
      <w:pgMar w:top="284" w:right="720" w:bottom="0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004" w:rsidRDefault="00777004" w:rsidP="00BA5B8B">
      <w:r>
        <w:separator/>
      </w:r>
    </w:p>
  </w:endnote>
  <w:endnote w:type="continuationSeparator" w:id="0">
    <w:p w:rsidR="00777004" w:rsidRDefault="00777004" w:rsidP="00BA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004" w:rsidRDefault="00777004" w:rsidP="00BA5B8B">
      <w:r>
        <w:separator/>
      </w:r>
    </w:p>
  </w:footnote>
  <w:footnote w:type="continuationSeparator" w:id="0">
    <w:p w:rsidR="00777004" w:rsidRDefault="00777004" w:rsidP="00BA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4C4E"/>
    <w:multiLevelType w:val="hybridMultilevel"/>
    <w:tmpl w:val="933E4BB4"/>
    <w:lvl w:ilvl="0" w:tplc="FFECC8C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48"/>
    <w:rsid w:val="000777A5"/>
    <w:rsid w:val="001B2E03"/>
    <w:rsid w:val="00293F5F"/>
    <w:rsid w:val="00362220"/>
    <w:rsid w:val="003736DF"/>
    <w:rsid w:val="003F01CD"/>
    <w:rsid w:val="00435AC8"/>
    <w:rsid w:val="00440F36"/>
    <w:rsid w:val="00483699"/>
    <w:rsid w:val="004A0198"/>
    <w:rsid w:val="0051448F"/>
    <w:rsid w:val="0055019D"/>
    <w:rsid w:val="00550DB1"/>
    <w:rsid w:val="00580FEE"/>
    <w:rsid w:val="006256A4"/>
    <w:rsid w:val="006755B9"/>
    <w:rsid w:val="0071044A"/>
    <w:rsid w:val="00766945"/>
    <w:rsid w:val="00777004"/>
    <w:rsid w:val="00795B26"/>
    <w:rsid w:val="00867CF2"/>
    <w:rsid w:val="00896A11"/>
    <w:rsid w:val="00A82748"/>
    <w:rsid w:val="00A84215"/>
    <w:rsid w:val="00AA4A7E"/>
    <w:rsid w:val="00AC28C9"/>
    <w:rsid w:val="00AF48BD"/>
    <w:rsid w:val="00BA5B8B"/>
    <w:rsid w:val="00BE54DA"/>
    <w:rsid w:val="00BF4AA4"/>
    <w:rsid w:val="00C317DE"/>
    <w:rsid w:val="00C44E0F"/>
    <w:rsid w:val="00C76940"/>
    <w:rsid w:val="00CA19AA"/>
    <w:rsid w:val="00CA68CF"/>
    <w:rsid w:val="00CB1641"/>
    <w:rsid w:val="00CD798C"/>
    <w:rsid w:val="00CE6BA7"/>
    <w:rsid w:val="00E11F32"/>
    <w:rsid w:val="00E13EC1"/>
    <w:rsid w:val="00E24C13"/>
    <w:rsid w:val="00E52D1A"/>
    <w:rsid w:val="00EA67CA"/>
    <w:rsid w:val="00EC4A09"/>
    <w:rsid w:val="00F751A1"/>
    <w:rsid w:val="00FB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C9A825-520A-4862-9D42-CE60491A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4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A5B8B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BA5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A5B8B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臺大醫學院暨公衛學院研究室短期留置實驗動物申報表</dc:title>
  <dc:subject/>
  <dc:creator>ntuiacuc</dc:creator>
  <cp:keywords/>
  <cp:lastModifiedBy>楊秀蓉</cp:lastModifiedBy>
  <cp:revision>10</cp:revision>
  <cp:lastPrinted>2017-09-26T09:33:00Z</cp:lastPrinted>
  <dcterms:created xsi:type="dcterms:W3CDTF">2020-02-24T07:17:00Z</dcterms:created>
  <dcterms:modified xsi:type="dcterms:W3CDTF">2020-03-12T06:26:00Z</dcterms:modified>
</cp:coreProperties>
</file>